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252E1" w14:textId="14314F4E" w:rsidR="00A627D1" w:rsidRDefault="00A627D1" w:rsidP="005623D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027C6">
        <w:rPr>
          <w:rFonts w:ascii="Times New Roman" w:eastAsia="Calibri" w:hAnsi="Times New Roman" w:cs="Times New Roman"/>
          <w:b/>
          <w:sz w:val="24"/>
          <w:szCs w:val="28"/>
        </w:rPr>
        <w:t xml:space="preserve">Tarih: 26.03.2021 </w:t>
      </w:r>
    </w:p>
    <w:p w14:paraId="44378DE6" w14:textId="3747B58C" w:rsidR="007C0B43" w:rsidRDefault="007C0B43" w:rsidP="007C0B43">
      <w:pPr>
        <w:bidi/>
        <w:spacing w:after="120" w:line="240" w:lineRule="auto"/>
        <w:rPr>
          <w:rFonts w:ascii="Traditional Arabic" w:hAnsi="Traditional Arabic" w:cs="Traditional Arabic"/>
          <w:color w:val="000080"/>
          <w:sz w:val="20"/>
          <w:szCs w:val="20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0C1D44">
        <w:rPr>
          <w:rFonts w:ascii="Aldhabi" w:hAnsi="Aldhabi" w:cs="Aldhabi"/>
          <w:color w:val="FF0000"/>
          <w:sz w:val="28"/>
          <w:szCs w:val="28"/>
          <w:rtl/>
        </w:rPr>
        <w:t>بسم الله الرمن الرحيم</w:t>
      </w:r>
      <w:r>
        <w:rPr>
          <w:rFonts w:ascii="Traditional Arabic" w:hAnsi="Traditional Arabic" w:cs="Traditional Arabic"/>
          <w:b/>
          <w:color w:val="000080"/>
          <w:sz w:val="48"/>
          <w:szCs w:val="48"/>
        </w:rPr>
        <w:t xml:space="preserve"> 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فَاَمَّا مَنْ اُوتِىَ كِتَابَهُ بِيَمِينِهِ فَيَقُولُ هَاؤُمُ اقْرَؤُا كِتَابِيَهْ </w:t>
      </w:r>
      <w:r w:rsidRPr="005D51FC">
        <w:rPr>
          <w:rFonts w:ascii="Traditional Arabic" w:hAnsi="Traditional Arabic" w:cs="Traditional Arabic"/>
          <w:color w:val="000080"/>
          <w:sz w:val="16"/>
          <w:szCs w:val="16"/>
          <w:rtl/>
        </w:rPr>
        <w:t>(19)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اِنِّى ظَنَنْتُ اَنِّى مُلَاقٍ حِسَابِيَهْ </w:t>
      </w:r>
      <w:r w:rsidRPr="005D51FC">
        <w:rPr>
          <w:rFonts w:ascii="Traditional Arabic" w:hAnsi="Traditional Arabic" w:cs="Traditional Arabic"/>
          <w:color w:val="000080"/>
          <w:sz w:val="18"/>
          <w:szCs w:val="18"/>
          <w:rtl/>
        </w:rPr>
        <w:t>(20)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فَهُوَ فِى عِيشَةٍ رَاضِيَةٍ </w:t>
      </w:r>
      <w:r w:rsidRPr="005D51FC">
        <w:rPr>
          <w:rFonts w:ascii="Traditional Arabic" w:hAnsi="Traditional Arabic" w:cs="Traditional Arabic"/>
          <w:color w:val="000080"/>
          <w:sz w:val="16"/>
          <w:szCs w:val="16"/>
          <w:rtl/>
        </w:rPr>
        <w:t>(21)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فِى جَنَّةٍ عَالِيَةٍ </w:t>
      </w:r>
      <w:r w:rsidRPr="005D51FC">
        <w:rPr>
          <w:rFonts w:ascii="Traditional Arabic" w:hAnsi="Traditional Arabic" w:cs="Traditional Arabic"/>
          <w:color w:val="000080"/>
          <w:sz w:val="16"/>
          <w:szCs w:val="16"/>
          <w:rtl/>
        </w:rPr>
        <w:t>(22</w:t>
      </w:r>
      <w:r w:rsidRPr="005D51FC">
        <w:rPr>
          <w:rFonts w:ascii="Traditional Arabic" w:hAnsi="Traditional Arabic" w:cs="Traditional Arabic"/>
          <w:color w:val="000080"/>
          <w:sz w:val="16"/>
          <w:szCs w:val="16"/>
        </w:rPr>
        <w:t>Hakka:</w:t>
      </w:r>
      <w:r w:rsidRPr="005D51FC">
        <w:rPr>
          <w:rFonts w:ascii="Traditional Arabic" w:hAnsi="Traditional Arabic" w:cs="Traditional Arabic"/>
          <w:color w:val="000080"/>
          <w:sz w:val="16"/>
          <w:szCs w:val="16"/>
          <w:rtl/>
        </w:rPr>
        <w:t>)</w:t>
      </w:r>
    </w:p>
    <w:p w14:paraId="550C8D01" w14:textId="37FC3A9A" w:rsidR="007C0B43" w:rsidRDefault="005D51FC" w:rsidP="005D51FC">
      <w:pPr>
        <w:bidi/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C1D44">
        <w:rPr>
          <w:rFonts w:ascii="Aldhabi" w:hAnsi="Aldhabi" w:cs="Aldhabi"/>
          <w:color w:val="FF0000"/>
          <w:sz w:val="28"/>
          <w:szCs w:val="28"/>
          <w:rtl/>
        </w:rPr>
        <w:t>قال رسول الله</w:t>
      </w:r>
      <w:r w:rsidRPr="005A3CD5">
        <w:rPr>
          <w:rFonts w:ascii="Aldhabi" w:hAnsi="Aldhabi" w:cs="Aldhabi"/>
          <w:color w:val="FF0000"/>
          <w:sz w:val="28"/>
          <w:szCs w:val="28"/>
          <w:rtl/>
        </w:rPr>
        <w:t xml:space="preserve"> </w:t>
      </w:r>
      <w:r w:rsidRPr="000C1D44">
        <w:rPr>
          <w:rFonts w:ascii="Aldhabi" w:hAnsi="Aldhabi" w:cs="Aldhabi"/>
          <w:color w:val="FF0000"/>
          <w:sz w:val="18"/>
          <w:szCs w:val="18"/>
          <w:rtl/>
        </w:rPr>
        <w:t>صل الله عليه وسلم</w:t>
      </w:r>
      <w:r w:rsidRPr="00D04556">
        <w:rPr>
          <w:rFonts w:ascii="Aldhabi" w:hAnsi="Aldhabi" w:cs="Aldhabi"/>
          <w:color w:val="FF0000"/>
          <w:sz w:val="12"/>
          <w:szCs w:val="12"/>
        </w:rPr>
        <w:t xml:space="preserve">   </w:t>
      </w:r>
      <w:r w:rsidRPr="00BF053F">
        <w:rPr>
          <w:rFonts w:ascii="Arial" w:eastAsia="Shaikh Hamdullah Mushaf" w:hAnsi="Arial" w:cs="Arial"/>
          <w:bCs/>
          <w:color w:val="FF0000"/>
          <w:kern w:val="2"/>
          <w:rtl/>
          <w:lang w:val="ar-SA" w:eastAsia="zh-CN" w:bidi="hi-IN"/>
        </w:rPr>
        <w:t>: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</w:rPr>
        <w:t xml:space="preserve"> 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>إِنَّ اللهَ عَزَّوَجَلَّ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</w:rPr>
        <w:t xml:space="preserve"> 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يَنْزِلُ اللَّهُ تَعالى </w:t>
      </w:r>
      <w:bookmarkStart w:id="0" w:name="_GoBack"/>
      <w:bookmarkEnd w:id="0"/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لَيْلَةَ النِّصْفِ مِنْ شَعْبَانَ الى 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ا لسَّمَاءِ 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الدُّنْيَا فَيَغْفِرُ </w:t>
      </w:r>
      <w:r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لِأَكْثَرَ 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>مِنْ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7C0B43" w:rsidRPr="005D51FC">
        <w:rPr>
          <w:rFonts w:ascii="Traditional Arabic" w:hAnsi="Traditional Arabic" w:cs="Traditional Arabic"/>
          <w:color w:val="000080"/>
          <w:sz w:val="40"/>
          <w:szCs w:val="40"/>
          <w:rtl/>
        </w:rPr>
        <w:t>عَدَدِ شَعْرِ غَنَمِ كَلْبٍ</w:t>
      </w:r>
    </w:p>
    <w:p w14:paraId="389827A3" w14:textId="7C9429DF" w:rsidR="00A627D1" w:rsidRPr="00DE5ABD" w:rsidRDefault="00A627D1" w:rsidP="00C76F2E">
      <w:pPr>
        <w:spacing w:after="24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 xml:space="preserve">Berat gecesi: </w:t>
      </w:r>
      <w:r w:rsidR="00C56860"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>Af ve mağfiret gecesi</w:t>
      </w:r>
    </w:p>
    <w:p w14:paraId="40356218" w14:textId="77777777" w:rsidR="00A627D1" w:rsidRPr="009027C6" w:rsidRDefault="00A627D1" w:rsidP="005623DA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Muhterem Müslümanlar!</w:t>
      </w:r>
    </w:p>
    <w:p w14:paraId="5B01104E" w14:textId="0E36C6D5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On bir ayın sultanı Ramazan-ı şerifin gölgesi üzerimize düştü. Yarın, Ramazan’ın muştusu olan Berat gecesi</w:t>
      </w:r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ni idrak edeceğiz. Cenâb-ı Hak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 gece hürmetine aziz Milletimize ve ümmet-i Muhammed’e hayır ve bereket ihsan eylesin. Berat Gecemiz mübarek olsun. </w:t>
      </w:r>
    </w:p>
    <w:p w14:paraId="52DB5527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Aziz Müminler!</w:t>
      </w:r>
    </w:p>
    <w:p w14:paraId="435EAAAF" w14:textId="13699E96" w:rsidR="00A627D1" w:rsidRPr="009027C6" w:rsidRDefault="00A627D1" w:rsidP="005D51FC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ab/>
        <w:t>Yine böyle bir gece vakti Hz. Âişe validemiz uyanmış, Resûl-i Ekrem (s.a.s)’i yanında göremeyince dışarı çıkıp aramaya koyulmuştu. Nihayetinde onu Bakî‘</w:t>
      </w:r>
      <w:r w:rsidR="00BB0BB0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>meza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rlığında, başını göğe kaldırmış, dua eder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vaziyette bulmuştu. Sevgili Peygamberimiz (s.a.s), hem Hz. </w:t>
      </w:r>
      <w:r w:rsidR="00FB2772" w:rsidRPr="009027C6">
        <w:rPr>
          <w:rFonts w:ascii="Times New Roman" w:eastAsia="Calibri" w:hAnsi="Times New Roman" w:cs="Times New Roman"/>
          <w:sz w:val="24"/>
          <w:szCs w:val="24"/>
        </w:rPr>
        <w:t>Âişe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’nin merakını gidermek hem de Allah’ın rahmetinin bu gece ne kadar geniş olduğunu anlatmak için şöyle buyurmuştu: 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“Şaban ayının yar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ısına denk gelen bu gece, Allah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dünya semasına rahmetiyle tecelli eder ve </w:t>
      </w:r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Kelb kabilesinin koyunlarının </w:t>
      </w:r>
      <w:r w:rsidR="003A0CAC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yünlerinden</w:t>
      </w:r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daha fazla sayıda insanı affeder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1C6DC89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b/>
          <w:sz w:val="24"/>
          <w:szCs w:val="24"/>
        </w:rPr>
        <w:t>Kıymetli Müslümanlar!</w:t>
      </w:r>
    </w:p>
    <w:p w14:paraId="650728E4" w14:textId="0F4C8E13" w:rsidR="00A627D1" w:rsidRPr="009027C6" w:rsidRDefault="00A627D1" w:rsidP="005D51FC">
      <w:pPr>
        <w:spacing w:after="120" w:line="30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Hidayet rehberimiz Kur’an-ı Kerim’de, ebedi kurtuluş beratını alanların ahiretteki durumu şöyle anlatılır: </w:t>
      </w:r>
      <w:r w:rsidR="00FB2772">
        <w:rPr>
          <w:rFonts w:ascii="Times New Roman" w:eastAsia="Calibri" w:hAnsi="Times New Roman" w:cs="Times New Roman"/>
          <w:b/>
          <w:sz w:val="24"/>
          <w:szCs w:val="24"/>
        </w:rPr>
        <w:t>“İşte o vakit, k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 xml:space="preserve">itabı sağ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tarafından verilen kimse de</w:t>
      </w:r>
      <w:r w:rsidR="005623DA">
        <w:rPr>
          <w:rFonts w:ascii="Times New Roman" w:eastAsia="Calibri" w:hAnsi="Times New Roman" w:cs="Times New Roman"/>
          <w:b/>
          <w:sz w:val="24"/>
          <w:szCs w:val="24"/>
        </w:rPr>
        <w:t xml:space="preserve">r ki, ‘Alın kitabımı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>okuyun; Doğrusu ben, hesabımla karşılaşacağımı zaten biliyordum.’ Artık o, hoşnut olacağı bir hayat içindedir; yüce bir cennettedir.”</w:t>
      </w:r>
    </w:p>
    <w:p w14:paraId="75D5DCAC" w14:textId="18B61048" w:rsidR="008E1FD4" w:rsidRPr="009027C6" w:rsidRDefault="00A627D1" w:rsidP="005623DA">
      <w:pPr>
        <w:tabs>
          <w:tab w:val="left" w:pos="709"/>
          <w:tab w:val="left" w:pos="3686"/>
        </w:tabs>
        <w:spacing w:after="12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>Bu ayet-i kerime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den öğreniyoruz ki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Allah’ın rızasını kazanıp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cennetine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kavuşmak</w:t>
      </w:r>
      <w:r w:rsidRPr="009027C6">
        <w:rPr>
          <w:rFonts w:ascii="Times New Roman" w:eastAsia="Calibri" w:hAnsi="Times New Roman" w:cs="Times New Roman"/>
          <w:sz w:val="24"/>
          <w:szCs w:val="24"/>
        </w:rPr>
        <w:t>, dünyadayken ahiret için hazırlık yapmak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la;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iman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, ibadet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ve istikamet üzere hayat sürmekle mümkündür.</w:t>
      </w:r>
      <w:r w:rsidR="00CF2073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761C4A" w14:textId="55F59B76" w:rsidR="00A627D1" w:rsidRPr="009027C6" w:rsidRDefault="00A627D1" w:rsidP="005D51FC">
      <w:pPr>
        <w:tabs>
          <w:tab w:val="left" w:pos="709"/>
        </w:tabs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Cenâb-ı Hakkın bize lütfettiği bu özel fırsat ve bereket 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ayları,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geçmişin muhasebesini ve geleceğin planlamasını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yapacağımız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tefekkür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Nefsimizin bitmek bilmeyen isteklerine göre değil, Rabbimizin rızası doğrultusunda yaşamaya azmedeceğimiz karar vakitleridir.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Hata ve günahlarımızdan tevbe edip, Rabbimizin af ve mağfiretine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sığınacağımız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dua ve niyaz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>Nitekim Allah Resûlü (s.a.s) bize şu tavsiyede bulunmaktadır: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“Şâban ayının on beşinci gecesi olduğu zaman, gecesinde ibadete kalkın. Gündüzünde oruç tutun. Çünkü o gece güneş batınca Allah Teâlâ dünyaya rahmet nazarı ile bakar ve fecir oluncaya kadar şöyle buyurur: ‘Benden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af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dileyen yok mu, onu bağışlayayım! Benden rızık isteyen yok mu, onu rızıklandırayım!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Sıkıntıya uğrayan yok mu, </w:t>
      </w:r>
      <w:r w:rsidR="00FB277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ona afiyet vereyim!..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’”</w:t>
      </w:r>
      <w:bookmarkStart w:id="1" w:name="_Hlk57712485"/>
      <w:bookmarkEnd w:id="1"/>
    </w:p>
    <w:p w14:paraId="3BD0B267" w14:textId="4C75283E" w:rsidR="00E40F81" w:rsidRPr="009027C6" w:rsidRDefault="00E40F8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Değerli Müminler!</w:t>
      </w:r>
    </w:p>
    <w:p w14:paraId="4595B37B" w14:textId="0646361F" w:rsidR="00E40F81" w:rsidRPr="009027C6" w:rsidRDefault="00FB56F8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Hutbemin sonunda önemli bir hususu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tekrar </w:t>
      </w: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hatırlatmak istiyorum. Salgın hastalıkla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mücadele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miz devam ediyor.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Tedbirlere riayet konusunda b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ugüne kadar </w:t>
      </w:r>
      <w:r w:rsidR="0002559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gösterdiğimiz hassasiyeti bundan sonra da aynı ciddiyetle devam ettirelim. Yüce Rabbimiz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en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kısa zamanda</w:t>
      </w:r>
      <w:r w:rsidR="00E52A6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salgın hastalıktan kurtulmayı bizlere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nasip eylesin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. </w:t>
      </w:r>
    </w:p>
    <w:sectPr w:rsidR="00E40F81" w:rsidRPr="009027C6" w:rsidSect="00E07834">
      <w:endnotePr>
        <w:numFmt w:val="decimal"/>
      </w:endnotePr>
      <w:pgSz w:w="11906" w:h="16838"/>
      <w:pgMar w:top="851" w:right="907" w:bottom="851" w:left="907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F04F" w14:textId="77777777" w:rsidR="00FD40EE" w:rsidRDefault="00FD40EE" w:rsidP="00A627D1">
      <w:pPr>
        <w:spacing w:after="0" w:line="240" w:lineRule="auto"/>
      </w:pPr>
      <w:r>
        <w:separator/>
      </w:r>
    </w:p>
  </w:endnote>
  <w:endnote w:type="continuationSeparator" w:id="0">
    <w:p w14:paraId="243C296F" w14:textId="77777777" w:rsidR="00FD40EE" w:rsidRDefault="00FD40EE" w:rsidP="00A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haikh Hamdullah Mushaf"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9CA1" w14:textId="77777777" w:rsidR="00FD40EE" w:rsidRDefault="00FD40EE" w:rsidP="00A627D1">
      <w:pPr>
        <w:spacing w:after="0" w:line="240" w:lineRule="auto"/>
      </w:pPr>
      <w:r>
        <w:separator/>
      </w:r>
    </w:p>
  </w:footnote>
  <w:footnote w:type="continuationSeparator" w:id="0">
    <w:p w14:paraId="0B8D92F5" w14:textId="77777777" w:rsidR="00FD40EE" w:rsidRDefault="00FD40EE" w:rsidP="00A6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B"/>
    <w:rsid w:val="00015C06"/>
    <w:rsid w:val="00025598"/>
    <w:rsid w:val="000477BB"/>
    <w:rsid w:val="00064ADC"/>
    <w:rsid w:val="001B6432"/>
    <w:rsid w:val="001F769D"/>
    <w:rsid w:val="002505F1"/>
    <w:rsid w:val="00263319"/>
    <w:rsid w:val="002E69DE"/>
    <w:rsid w:val="00302E67"/>
    <w:rsid w:val="00392F4C"/>
    <w:rsid w:val="003A0CAC"/>
    <w:rsid w:val="003E5FC2"/>
    <w:rsid w:val="004017E4"/>
    <w:rsid w:val="0049651C"/>
    <w:rsid w:val="004B2D47"/>
    <w:rsid w:val="004D6FD1"/>
    <w:rsid w:val="004F0440"/>
    <w:rsid w:val="004F3D6D"/>
    <w:rsid w:val="005431E0"/>
    <w:rsid w:val="005623DA"/>
    <w:rsid w:val="00563F4C"/>
    <w:rsid w:val="005B6F1E"/>
    <w:rsid w:val="005D51FC"/>
    <w:rsid w:val="00610C3F"/>
    <w:rsid w:val="006F2D0C"/>
    <w:rsid w:val="00730924"/>
    <w:rsid w:val="00761079"/>
    <w:rsid w:val="007657B0"/>
    <w:rsid w:val="00792C0A"/>
    <w:rsid w:val="007C0B43"/>
    <w:rsid w:val="007E1B04"/>
    <w:rsid w:val="007F0B50"/>
    <w:rsid w:val="00853C0F"/>
    <w:rsid w:val="00860B2B"/>
    <w:rsid w:val="00872AF7"/>
    <w:rsid w:val="008E1FD4"/>
    <w:rsid w:val="009027C6"/>
    <w:rsid w:val="0090658E"/>
    <w:rsid w:val="00950E58"/>
    <w:rsid w:val="00A17BC3"/>
    <w:rsid w:val="00A503EC"/>
    <w:rsid w:val="00A627D1"/>
    <w:rsid w:val="00A72080"/>
    <w:rsid w:val="00A75CCB"/>
    <w:rsid w:val="00AE5669"/>
    <w:rsid w:val="00B3361D"/>
    <w:rsid w:val="00B83D34"/>
    <w:rsid w:val="00B92B44"/>
    <w:rsid w:val="00B955C7"/>
    <w:rsid w:val="00BA6839"/>
    <w:rsid w:val="00BB0BB0"/>
    <w:rsid w:val="00BE09F3"/>
    <w:rsid w:val="00BE7DEA"/>
    <w:rsid w:val="00C34013"/>
    <w:rsid w:val="00C56860"/>
    <w:rsid w:val="00C76F2E"/>
    <w:rsid w:val="00C96D6E"/>
    <w:rsid w:val="00CA6A1E"/>
    <w:rsid w:val="00CB0A4F"/>
    <w:rsid w:val="00CB277D"/>
    <w:rsid w:val="00CF2073"/>
    <w:rsid w:val="00CF3B3A"/>
    <w:rsid w:val="00D2496A"/>
    <w:rsid w:val="00D33ADA"/>
    <w:rsid w:val="00D343DF"/>
    <w:rsid w:val="00D7421A"/>
    <w:rsid w:val="00D86058"/>
    <w:rsid w:val="00D97428"/>
    <w:rsid w:val="00DA31AA"/>
    <w:rsid w:val="00DB3833"/>
    <w:rsid w:val="00DD6312"/>
    <w:rsid w:val="00DE5ABD"/>
    <w:rsid w:val="00E07834"/>
    <w:rsid w:val="00E2519E"/>
    <w:rsid w:val="00E40F81"/>
    <w:rsid w:val="00E52A68"/>
    <w:rsid w:val="00E52B41"/>
    <w:rsid w:val="00F07EA2"/>
    <w:rsid w:val="00FB2772"/>
    <w:rsid w:val="00FB56F8"/>
    <w:rsid w:val="00FD40EE"/>
    <w:rsid w:val="00FD5A7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2AA"/>
  <w15:chartTrackingRefBased/>
  <w15:docId w15:val="{E6549862-A443-45C9-A791-00BEC4C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link w:val="SonnotMetni"/>
    <w:uiPriority w:val="99"/>
    <w:qFormat/>
    <w:locked/>
    <w:rsid w:val="00A627D1"/>
    <w:rPr>
      <w:rFonts w:cs="Times New Roman"/>
      <w:b/>
    </w:rPr>
  </w:style>
  <w:style w:type="character" w:customStyle="1" w:styleId="DipnotKarakterleri">
    <w:name w:val="Dipnot Karakterleri"/>
    <w:qFormat/>
    <w:rsid w:val="00A627D1"/>
  </w:style>
  <w:style w:type="paragraph" w:styleId="SonnotMetni">
    <w:name w:val="endnote text"/>
    <w:basedOn w:val="Normal"/>
    <w:link w:val="SonnotMetniChar"/>
    <w:uiPriority w:val="99"/>
    <w:rsid w:val="00A627D1"/>
    <w:pPr>
      <w:spacing w:after="0" w:line="240" w:lineRule="auto"/>
    </w:pPr>
    <w:rPr>
      <w:rFonts w:cs="Times New Roman"/>
      <w:b/>
    </w:rPr>
  </w:style>
  <w:style w:type="character" w:customStyle="1" w:styleId="SonNotMetniChar1">
    <w:name w:val="Son Not Metni Char1"/>
    <w:basedOn w:val="VarsaylanParagrafYazTipi"/>
    <w:uiPriority w:val="99"/>
    <w:semiHidden/>
    <w:rsid w:val="00A627D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F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DKFT66RQZEX3-1797567310-2322</_dlc_DocId>
    <_dlc_DocIdUrl xmlns="4a2ce632-3ebe-48ff-a8b1-ed342ea1f401">
      <Url>https://dinhizmetleri.diyanet.gov.tr/_layouts/15/DocIdRedir.aspx?ID=DKFT66RQZEX3-1797567310-2322</Url>
      <Description>DKFT66RQZEX3-1797567310-2322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84B0-489A-4BAC-9AE0-75F07F7AE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2458A8-C197-433D-BA9A-A63CCC2AC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B596B-812A-4360-9DC2-E981F084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954AC-B9BF-4799-8E3A-66F0D760FA9C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BF1EA96-1857-43CE-9DBB-166722E8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NECATİ</dc:creator>
  <cp:keywords>hutbe</cp:keywords>
  <dc:description/>
  <cp:lastModifiedBy>PC</cp:lastModifiedBy>
  <cp:revision>2</cp:revision>
  <cp:lastPrinted>2021-03-24T12:05:00Z</cp:lastPrinted>
  <dcterms:created xsi:type="dcterms:W3CDTF">2021-03-25T10:01:00Z</dcterms:created>
  <dcterms:modified xsi:type="dcterms:W3CDTF">2021-03-25T10:01:00Z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00d8f10c-37f2-4956-a841-cce0bbe1e45a</vt:lpwstr>
  </property>
  <property fmtid="{D5CDD505-2E9C-101B-9397-08002B2CF9AE}" pid="4" name="TaxKeyword">
    <vt:lpwstr>71;#hutbe|367964cc-f3b8-4af9-9c9a-49236226e63f</vt:lpwstr>
  </property>
</Properties>
</file>