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0E" w:rsidRDefault="00510E0E" w:rsidP="00D11AC2">
      <w:pPr>
        <w:autoSpaceDE w:val="0"/>
        <w:autoSpaceDN w:val="0"/>
        <w:bidi/>
        <w:adjustRightInd w:val="0"/>
        <w:spacing w:after="0" w:line="240" w:lineRule="auto"/>
        <w:rPr>
          <w:rFonts w:ascii="Segoe UI" w:hAnsi="Segoe UI" w:cs="Segoe UI"/>
          <w:sz w:val="20"/>
          <w:szCs w:val="20"/>
        </w:rPr>
      </w:pPr>
    </w:p>
    <w:p w:rsidR="00D11AC2" w:rsidRDefault="00D11AC2" w:rsidP="00510E0E">
      <w:pPr>
        <w:autoSpaceDE w:val="0"/>
        <w:autoSpaceDN w:val="0"/>
        <w:bidi/>
        <w:adjustRightInd w:val="0"/>
        <w:spacing w:after="0" w:line="240" w:lineRule="auto"/>
        <w:rPr>
          <w:rFonts w:ascii="Arial" w:hAnsi="Arial" w:cs="Arial"/>
          <w:b/>
          <w:bCs/>
          <w:color w:val="080000"/>
        </w:rPr>
      </w:pPr>
      <w:r>
        <w:rPr>
          <w:rFonts w:ascii="Segoe UI" w:hAnsi="Segoe UI" w:cs="Segoe UI"/>
          <w:sz w:val="20"/>
          <w:szCs w:val="20"/>
        </w:rPr>
        <w:t xml:space="preserve">  </w:t>
      </w:r>
      <w:r w:rsidRPr="00746BAB">
        <w:rPr>
          <w:rFonts w:ascii="Urdu Typesetting" w:hAnsi="Urdu Typesetting" w:cs="Urdu Typesetting"/>
          <w:sz w:val="20"/>
          <w:szCs w:val="20"/>
          <w:rtl/>
        </w:rPr>
        <w:t>بسم الله الرحمن الرحيم</w:t>
      </w:r>
      <w:r>
        <w:rPr>
          <w:rFonts w:ascii="Urdu Typesetting" w:hAnsi="Urdu Typesetting" w:cs="Urdu Typesetting"/>
          <w:sz w:val="20"/>
          <w:szCs w:val="20"/>
        </w:rPr>
        <w:t>:</w:t>
      </w:r>
      <w:r>
        <w:rPr>
          <w:rFonts w:ascii="Segoe UI" w:hAnsi="Segoe UI" w:cs="Segoe UI"/>
          <w:sz w:val="20"/>
          <w:szCs w:val="20"/>
        </w:rPr>
        <w:t xml:space="preserve">     </w:t>
      </w:r>
      <w:r w:rsidRPr="00510E0E">
        <w:rPr>
          <w:rFonts w:ascii="Traditional Arabic" w:hAnsi="Traditional Arabic" w:cs="Traditional Arabic"/>
          <w:color w:val="000080"/>
          <w:sz w:val="32"/>
          <w:szCs w:val="32"/>
          <w:rtl/>
        </w:rPr>
        <w:t>وَمَنْ اَحْسَنُ قَوْلًا مِمَّنْ دَعَا اِلَى اللَّهِ وَعَمِلَ صَالِحًا وَقَالَ اِنَّنِى مِنَ الْمُسْلِمِينَ</w:t>
      </w:r>
      <w:r>
        <w:rPr>
          <w:rFonts w:ascii="Traditional Arabic" w:hAnsi="Traditional Arabic" w:cs="Traditional Arabic"/>
          <w:color w:val="000080"/>
          <w:sz w:val="48"/>
          <w:szCs w:val="48"/>
          <w:rtl/>
        </w:rPr>
        <w:t xml:space="preserve"> </w:t>
      </w:r>
      <w:r w:rsidRPr="00D11AC2">
        <w:rPr>
          <w:rFonts w:ascii="Traditional Arabic" w:hAnsi="Traditional Arabic" w:cs="Traditional Arabic"/>
          <w:color w:val="000080"/>
          <w:sz w:val="18"/>
          <w:szCs w:val="18"/>
          <w:rtl/>
        </w:rPr>
        <w:t>(33</w:t>
      </w:r>
      <w:proofErr w:type="spellStart"/>
      <w:r w:rsidRPr="00D11AC2">
        <w:rPr>
          <w:rFonts w:ascii="Traditional Arabic" w:hAnsi="Traditional Arabic" w:cs="Traditional Arabic"/>
          <w:color w:val="000080"/>
          <w:sz w:val="18"/>
          <w:szCs w:val="18"/>
        </w:rPr>
        <w:t>Fussilet</w:t>
      </w:r>
      <w:proofErr w:type="spellEnd"/>
      <w:r w:rsidRPr="00D11AC2">
        <w:rPr>
          <w:rFonts w:ascii="Traditional Arabic" w:hAnsi="Traditional Arabic" w:cs="Traditional Arabic"/>
          <w:color w:val="000080"/>
          <w:sz w:val="18"/>
          <w:szCs w:val="18"/>
        </w:rPr>
        <w:t>:</w:t>
      </w:r>
      <w:r w:rsidRPr="00D11AC2">
        <w:rPr>
          <w:rFonts w:ascii="Traditional Arabic" w:hAnsi="Traditional Arabic" w:cs="Traditional Arabic"/>
          <w:color w:val="000080"/>
          <w:sz w:val="18"/>
          <w:szCs w:val="18"/>
          <w:rtl/>
        </w:rPr>
        <w:t>)</w:t>
      </w:r>
    </w:p>
    <w:p w:rsidR="00FE165A" w:rsidRPr="00510E0E" w:rsidRDefault="00D11AC2" w:rsidP="00D11AC2">
      <w:pPr>
        <w:bidi/>
        <w:rPr>
          <w:rFonts w:ascii="Traditional Arabic" w:hAnsi="Traditional Arabic" w:cs="Traditional Arabic"/>
          <w:color w:val="000080"/>
          <w:sz w:val="32"/>
          <w:szCs w:val="32"/>
        </w:rPr>
      </w:pPr>
      <w:r>
        <w:rPr>
          <w:rFonts w:ascii="Traditional Arabic" w:hAnsi="Traditional Arabic" w:cs="Traditional Arabic"/>
          <w:color w:val="000080"/>
          <w:sz w:val="48"/>
          <w:szCs w:val="48"/>
        </w:rPr>
        <w:t xml:space="preserve"> </w:t>
      </w:r>
      <w:r w:rsidRPr="00510E0E">
        <w:rPr>
          <w:rFonts w:ascii="Traditional Arabic" w:hAnsi="Traditional Arabic" w:cs="Traditional Arabic"/>
          <w:sz w:val="32"/>
          <w:szCs w:val="32"/>
          <w:rtl/>
        </w:rPr>
        <w:t xml:space="preserve">أنَّ النَّبِيَّ </w:t>
      </w:r>
      <w:r w:rsidRPr="00510E0E">
        <w:rPr>
          <w:rFonts w:ascii="Andalus" w:hAnsi="Andalus" w:cs="Andalus"/>
          <w:sz w:val="32"/>
          <w:szCs w:val="32"/>
          <w:rtl/>
        </w:rPr>
        <w:t>صلى اللهُ عليهِ وسلمَ</w:t>
      </w:r>
      <w:r w:rsidRPr="00510E0E">
        <w:rPr>
          <w:rFonts w:ascii="Andalus" w:hAnsi="Andalus" w:cs="Andalus"/>
          <w:sz w:val="32"/>
          <w:szCs w:val="32"/>
        </w:rPr>
        <w:t>:</w:t>
      </w:r>
      <w:r w:rsidRPr="00510E0E">
        <w:rPr>
          <w:rFonts w:ascii="Traditional Arabic" w:hAnsi="Traditional Arabic" w:cs="Traditional Arabic"/>
          <w:color w:val="000080"/>
          <w:sz w:val="32"/>
          <w:szCs w:val="32"/>
        </w:rPr>
        <w:t xml:space="preserve">  </w:t>
      </w:r>
      <w:r w:rsidRPr="00510E0E">
        <w:rPr>
          <w:rFonts w:ascii="Arial" w:hAnsi="Arial" w:cs="Arial"/>
          <w:b/>
          <w:bCs/>
          <w:color w:val="080000"/>
          <w:sz w:val="32"/>
          <w:szCs w:val="32"/>
        </w:rPr>
        <w:t xml:space="preserve">   </w:t>
      </w:r>
      <w:r w:rsidRPr="00510E0E">
        <w:rPr>
          <w:rFonts w:ascii="Traditional Arabic" w:hAnsi="Traditional Arabic" w:cs="Traditional Arabic"/>
          <w:color w:val="000080"/>
          <w:sz w:val="32"/>
          <w:szCs w:val="32"/>
          <w:rtl/>
        </w:rPr>
        <w:t>: لَوْ يَعْلَمُ النَّاسُ مَا في النّدَاءِ وَالصَّفَّ</w:t>
      </w:r>
      <w:r w:rsidRPr="00510E0E">
        <w:rPr>
          <w:rFonts w:ascii="Traditional Arabic" w:hAnsi="Traditional Arabic" w:cs="Traditional Arabic" w:hint="cs"/>
          <w:color w:val="000080"/>
          <w:sz w:val="32"/>
          <w:szCs w:val="32"/>
          <w:rtl/>
        </w:rPr>
        <w:t>الأَ</w:t>
      </w:r>
      <w:r w:rsidRPr="00510E0E">
        <w:rPr>
          <w:rFonts w:ascii="Traditional Arabic" w:hAnsi="Traditional Arabic" w:cs="Traditional Arabic"/>
          <w:color w:val="000080"/>
          <w:sz w:val="32"/>
          <w:szCs w:val="32"/>
          <w:rtl/>
        </w:rPr>
        <w:t>وَّلِ، ثُمَّ لَمْ يَجِدُوا</w:t>
      </w:r>
      <w:r w:rsidRPr="00510E0E">
        <w:rPr>
          <w:rFonts w:ascii="Traditional Arabic" w:hAnsi="Traditional Arabic" w:cs="Traditional Arabic" w:hint="cs"/>
          <w:color w:val="000080"/>
          <w:sz w:val="32"/>
          <w:szCs w:val="32"/>
          <w:rtl/>
        </w:rPr>
        <w:t>إِلَّا</w:t>
      </w:r>
      <w:r w:rsidRPr="00510E0E">
        <w:rPr>
          <w:rFonts w:ascii="Traditional Arabic" w:hAnsi="Traditional Arabic" w:cs="Traditional Arabic"/>
          <w:color w:val="000080"/>
          <w:sz w:val="32"/>
          <w:szCs w:val="32"/>
          <w:rtl/>
        </w:rPr>
        <w:t xml:space="preserve">أنْ يَسْتهِمُوا عَلَيْهِ </w:t>
      </w:r>
      <w:r w:rsidRPr="00510E0E">
        <w:rPr>
          <w:rFonts w:ascii="Traditional Arabic" w:hAnsi="Traditional Arabic" w:cs="Traditional Arabic" w:hint="cs"/>
          <w:color w:val="000080"/>
          <w:sz w:val="32"/>
          <w:szCs w:val="32"/>
          <w:rtl/>
        </w:rPr>
        <w:t>لَا</w:t>
      </w:r>
      <w:r w:rsidRPr="00510E0E">
        <w:rPr>
          <w:rFonts w:ascii="Traditional Arabic" w:hAnsi="Traditional Arabic" w:cs="Traditional Arabic"/>
          <w:color w:val="000080"/>
          <w:sz w:val="32"/>
          <w:szCs w:val="32"/>
          <w:rtl/>
        </w:rPr>
        <w:t>سْتَهَمُوا.</w:t>
      </w:r>
    </w:p>
    <w:p w:rsidR="00D11AC2" w:rsidRPr="00510E0E" w:rsidRDefault="00D11AC2" w:rsidP="00510E0E">
      <w:pPr>
        <w:rPr>
          <w:sz w:val="20"/>
          <w:szCs w:val="20"/>
        </w:rPr>
      </w:pPr>
      <w:proofErr w:type="spellStart"/>
      <w:r w:rsidRPr="00510E0E">
        <w:rPr>
          <w:rFonts w:ascii="Verdana" w:hAnsi="Verdana"/>
          <w:sz w:val="20"/>
          <w:szCs w:val="20"/>
        </w:rPr>
        <w:t>Allahu</w:t>
      </w:r>
      <w:proofErr w:type="spellEnd"/>
      <w:r w:rsidRPr="00510E0E">
        <w:rPr>
          <w:rFonts w:ascii="Verdana" w:hAnsi="Verdana"/>
          <w:sz w:val="20"/>
          <w:szCs w:val="20"/>
        </w:rPr>
        <w:t xml:space="preserve"> </w:t>
      </w:r>
      <w:proofErr w:type="spellStart"/>
      <w:r w:rsidRPr="00510E0E">
        <w:rPr>
          <w:rFonts w:ascii="Verdana" w:hAnsi="Verdana"/>
          <w:sz w:val="20"/>
          <w:szCs w:val="20"/>
        </w:rPr>
        <w:t>ekber</w:t>
      </w:r>
      <w:proofErr w:type="spellEnd"/>
      <w:r w:rsidRPr="00510E0E">
        <w:rPr>
          <w:rFonts w:ascii="Verdana" w:hAnsi="Verdana"/>
          <w:sz w:val="20"/>
          <w:szCs w:val="20"/>
        </w:rPr>
        <w:t xml:space="preserve">, </w:t>
      </w:r>
      <w:proofErr w:type="spellStart"/>
      <w:r w:rsidRPr="00510E0E">
        <w:rPr>
          <w:rFonts w:ascii="Verdana" w:hAnsi="Verdana"/>
          <w:sz w:val="20"/>
          <w:szCs w:val="20"/>
        </w:rPr>
        <w:t>Allahu</w:t>
      </w:r>
      <w:proofErr w:type="spellEnd"/>
      <w:r w:rsidRPr="00510E0E">
        <w:rPr>
          <w:rFonts w:ascii="Verdana" w:hAnsi="Verdana"/>
          <w:sz w:val="20"/>
          <w:szCs w:val="20"/>
        </w:rPr>
        <w:t xml:space="preserve"> </w:t>
      </w:r>
      <w:proofErr w:type="spellStart"/>
      <w:r w:rsidRPr="00510E0E">
        <w:rPr>
          <w:rFonts w:ascii="Verdana" w:hAnsi="Verdana"/>
          <w:sz w:val="20"/>
          <w:szCs w:val="20"/>
        </w:rPr>
        <w:t>ekber</w:t>
      </w:r>
      <w:proofErr w:type="spellEnd"/>
      <w:r w:rsidRPr="00510E0E">
        <w:rPr>
          <w:rFonts w:ascii="Verdana" w:hAnsi="Verdana"/>
          <w:sz w:val="20"/>
          <w:szCs w:val="20"/>
        </w:rPr>
        <w:t>!</w:t>
      </w:r>
      <w:r w:rsidRPr="00510E0E">
        <w:rPr>
          <w:rFonts w:ascii="Verdana" w:hAnsi="Verdana"/>
          <w:sz w:val="20"/>
          <w:szCs w:val="20"/>
        </w:rPr>
        <w:br/>
        <w:t xml:space="preserve">Bu nida, günde beş vakit, minarelerimizde yankılanırken, Rabbimizi tasdike, O’na itaat ve ibadete çağırıyor müminleri. Dünya meşgalesinden uyan! Kulluğun gereği olan namaz için kıyama dur! </w:t>
      </w:r>
      <w:proofErr w:type="gramStart"/>
      <w:r w:rsidRPr="00510E0E">
        <w:rPr>
          <w:rFonts w:ascii="Verdana" w:hAnsi="Verdana"/>
          <w:sz w:val="20"/>
          <w:szCs w:val="20"/>
        </w:rPr>
        <w:t>diyor</w:t>
      </w:r>
      <w:proofErr w:type="gramEnd"/>
      <w:r w:rsidRPr="00510E0E">
        <w:rPr>
          <w:rFonts w:ascii="Verdana" w:hAnsi="Verdana"/>
          <w:sz w:val="20"/>
          <w:szCs w:val="20"/>
        </w:rPr>
        <w:t xml:space="preserve"> ve zamanın kalbini tutuyor, İslam’ın gür sedası. Kendisine icabet edenin elinden tutuyor; bireyden topluma, ümitsizlikten umuda götürüyor bu çağrı.</w:t>
      </w:r>
      <w:r w:rsidRPr="00510E0E">
        <w:rPr>
          <w:rFonts w:ascii="Verdana" w:hAnsi="Verdana"/>
          <w:sz w:val="20"/>
          <w:szCs w:val="20"/>
        </w:rPr>
        <w:br/>
      </w:r>
      <w:r w:rsidRPr="00510E0E">
        <w:rPr>
          <w:rStyle w:val="Gl"/>
          <w:rFonts w:ascii="Verdana" w:hAnsi="Verdana"/>
          <w:sz w:val="20"/>
          <w:szCs w:val="20"/>
        </w:rPr>
        <w:t>Kardeşlerim!</w:t>
      </w:r>
      <w:r w:rsidRPr="00510E0E">
        <w:rPr>
          <w:rFonts w:ascii="Verdana" w:hAnsi="Verdana"/>
          <w:sz w:val="20"/>
          <w:szCs w:val="20"/>
        </w:rPr>
        <w:br/>
        <w:t xml:space="preserve">Rahmet Elçisi (s.a.s), vazifesini tamamladıktan sonra, ardında sevgisini bırakarak vefat etmişti. Doyamamıştı ona </w:t>
      </w:r>
      <w:proofErr w:type="spellStart"/>
      <w:r w:rsidRPr="00510E0E">
        <w:rPr>
          <w:rFonts w:ascii="Verdana" w:hAnsi="Verdana"/>
          <w:sz w:val="20"/>
          <w:szCs w:val="20"/>
        </w:rPr>
        <w:t>ashâbı</w:t>
      </w:r>
      <w:proofErr w:type="spellEnd"/>
      <w:r w:rsidRPr="00510E0E">
        <w:rPr>
          <w:rFonts w:ascii="Verdana" w:hAnsi="Verdana"/>
          <w:sz w:val="20"/>
          <w:szCs w:val="20"/>
        </w:rPr>
        <w:t xml:space="preserve">. Bunlardan birisi de Kutlu Nebi’nin, “müezzinlerin efendisi” övgüsüne mazhar olmuş Habeşli </w:t>
      </w:r>
      <w:proofErr w:type="spellStart"/>
      <w:r w:rsidRPr="00510E0E">
        <w:rPr>
          <w:rFonts w:ascii="Verdana" w:hAnsi="Verdana"/>
          <w:sz w:val="20"/>
          <w:szCs w:val="20"/>
        </w:rPr>
        <w:t>Bilâl’di</w:t>
      </w:r>
      <w:proofErr w:type="spellEnd"/>
      <w:r w:rsidRPr="00510E0E">
        <w:rPr>
          <w:rFonts w:ascii="Verdana" w:hAnsi="Verdana"/>
          <w:sz w:val="20"/>
          <w:szCs w:val="20"/>
        </w:rPr>
        <w:t xml:space="preserve">. Üzüntüsünden duramamıştı </w:t>
      </w:r>
      <w:proofErr w:type="spellStart"/>
      <w:r w:rsidRPr="00510E0E">
        <w:rPr>
          <w:rFonts w:ascii="Verdana" w:hAnsi="Verdana"/>
          <w:sz w:val="20"/>
          <w:szCs w:val="20"/>
        </w:rPr>
        <w:t>Bilâl</w:t>
      </w:r>
      <w:proofErr w:type="spellEnd"/>
      <w:r w:rsidRPr="00510E0E">
        <w:rPr>
          <w:rFonts w:ascii="Verdana" w:hAnsi="Verdana"/>
          <w:sz w:val="20"/>
          <w:szCs w:val="20"/>
        </w:rPr>
        <w:t xml:space="preserve"> Medine’de. </w:t>
      </w:r>
      <w:r w:rsidRPr="00510E0E">
        <w:rPr>
          <w:rStyle w:val="Gl"/>
          <w:rFonts w:ascii="Verdana" w:hAnsi="Verdana"/>
          <w:sz w:val="20"/>
          <w:szCs w:val="20"/>
        </w:rPr>
        <w:t>“</w:t>
      </w:r>
      <w:proofErr w:type="spellStart"/>
      <w:r w:rsidRPr="00510E0E">
        <w:rPr>
          <w:rStyle w:val="Gl"/>
          <w:rFonts w:ascii="Verdana" w:hAnsi="Verdana"/>
          <w:sz w:val="20"/>
          <w:szCs w:val="20"/>
        </w:rPr>
        <w:t>Resûlullah’tan</w:t>
      </w:r>
      <w:proofErr w:type="spellEnd"/>
      <w:r w:rsidRPr="00510E0E">
        <w:rPr>
          <w:rStyle w:val="Gl"/>
          <w:rFonts w:ascii="Verdana" w:hAnsi="Verdana"/>
          <w:sz w:val="20"/>
          <w:szCs w:val="20"/>
        </w:rPr>
        <w:t xml:space="preserve"> sonra ezan okumayacağım/okuyamayacağım.” </w:t>
      </w:r>
      <w:r w:rsidRPr="00510E0E">
        <w:rPr>
          <w:rFonts w:ascii="Verdana" w:hAnsi="Verdana"/>
          <w:sz w:val="20"/>
          <w:szCs w:val="20"/>
        </w:rPr>
        <w:t xml:space="preserve">diyerek uzaklaştı peygamber diyarından. Ancak iliklerine kadar işleyen peygamber sevgisi ve muhabbeti onu tekrar Medine’ye getirdi. Geldiğinde sabah namazı vakti girmek üzereydi. Doğrudan </w:t>
      </w:r>
      <w:proofErr w:type="spellStart"/>
      <w:r w:rsidRPr="00510E0E">
        <w:rPr>
          <w:rFonts w:ascii="Verdana" w:hAnsi="Verdana"/>
          <w:sz w:val="20"/>
          <w:szCs w:val="20"/>
        </w:rPr>
        <w:t>Ravza’ya</w:t>
      </w:r>
      <w:proofErr w:type="spellEnd"/>
      <w:r w:rsidRPr="00510E0E">
        <w:rPr>
          <w:rFonts w:ascii="Verdana" w:hAnsi="Verdana"/>
          <w:sz w:val="20"/>
          <w:szCs w:val="20"/>
        </w:rPr>
        <w:t xml:space="preserve">, </w:t>
      </w:r>
      <w:proofErr w:type="spellStart"/>
      <w:r w:rsidRPr="00510E0E">
        <w:rPr>
          <w:rFonts w:ascii="Verdana" w:hAnsi="Verdana"/>
          <w:sz w:val="20"/>
          <w:szCs w:val="20"/>
        </w:rPr>
        <w:t>Resûlullah’ın</w:t>
      </w:r>
      <w:proofErr w:type="spellEnd"/>
      <w:r w:rsidRPr="00510E0E">
        <w:rPr>
          <w:rFonts w:ascii="Verdana" w:hAnsi="Verdana"/>
          <w:sz w:val="20"/>
          <w:szCs w:val="20"/>
        </w:rPr>
        <w:t xml:space="preserve"> huzuruna gitti. Ağladı ve yüreğindeki hasreti gözyaşlarıyla dindirmeye çalıştı. Derken Efendimizin torunları Hasan ve Hüseyin çıkageldiler. Dedelerinin hatırasını yâd etmek üzere </w:t>
      </w:r>
      <w:proofErr w:type="spellStart"/>
      <w:r w:rsidRPr="00510E0E">
        <w:rPr>
          <w:rFonts w:ascii="Verdana" w:hAnsi="Verdana"/>
          <w:sz w:val="20"/>
          <w:szCs w:val="20"/>
        </w:rPr>
        <w:t>Bilal’den</w:t>
      </w:r>
      <w:proofErr w:type="spellEnd"/>
      <w:r w:rsidRPr="00510E0E">
        <w:rPr>
          <w:rFonts w:ascii="Verdana" w:hAnsi="Verdana"/>
          <w:sz w:val="20"/>
          <w:szCs w:val="20"/>
        </w:rPr>
        <w:t xml:space="preserve"> ezan okumasını istediler. Kabul etti </w:t>
      </w:r>
      <w:proofErr w:type="spellStart"/>
      <w:r w:rsidRPr="00510E0E">
        <w:rPr>
          <w:rFonts w:ascii="Verdana" w:hAnsi="Verdana"/>
          <w:sz w:val="20"/>
          <w:szCs w:val="20"/>
        </w:rPr>
        <w:t>Bilâl</w:t>
      </w:r>
      <w:proofErr w:type="spellEnd"/>
      <w:r w:rsidRPr="00510E0E">
        <w:rPr>
          <w:rFonts w:ascii="Verdana" w:hAnsi="Verdana"/>
          <w:sz w:val="20"/>
          <w:szCs w:val="20"/>
        </w:rPr>
        <w:t xml:space="preserve"> ve peygamber zamanında olduğu gibi mescidin damına çıkıp, “</w:t>
      </w:r>
      <w:proofErr w:type="spellStart"/>
      <w:r w:rsidRPr="00510E0E">
        <w:rPr>
          <w:rFonts w:ascii="Verdana" w:hAnsi="Verdana"/>
          <w:sz w:val="20"/>
          <w:szCs w:val="20"/>
        </w:rPr>
        <w:t>Allahu</w:t>
      </w:r>
      <w:proofErr w:type="spellEnd"/>
      <w:r w:rsidRPr="00510E0E">
        <w:rPr>
          <w:rFonts w:ascii="Verdana" w:hAnsi="Verdana"/>
          <w:sz w:val="20"/>
          <w:szCs w:val="20"/>
        </w:rPr>
        <w:t xml:space="preserve"> </w:t>
      </w:r>
      <w:proofErr w:type="spellStart"/>
      <w:r w:rsidRPr="00510E0E">
        <w:rPr>
          <w:rFonts w:ascii="Verdana" w:hAnsi="Verdana"/>
          <w:sz w:val="20"/>
          <w:szCs w:val="20"/>
        </w:rPr>
        <w:t>ekber</w:t>
      </w:r>
      <w:proofErr w:type="spellEnd"/>
      <w:r w:rsidRPr="00510E0E">
        <w:rPr>
          <w:rFonts w:ascii="Verdana" w:hAnsi="Verdana"/>
          <w:sz w:val="20"/>
          <w:szCs w:val="20"/>
        </w:rPr>
        <w:t xml:space="preserve">” dedi. </w:t>
      </w:r>
      <w:proofErr w:type="spellStart"/>
      <w:r w:rsidRPr="00510E0E">
        <w:rPr>
          <w:rFonts w:ascii="Verdana" w:hAnsi="Verdana"/>
          <w:sz w:val="20"/>
          <w:szCs w:val="20"/>
        </w:rPr>
        <w:t>Bilal’in</w:t>
      </w:r>
      <w:proofErr w:type="spellEnd"/>
      <w:r w:rsidRPr="00510E0E">
        <w:rPr>
          <w:rFonts w:ascii="Verdana" w:hAnsi="Verdana"/>
          <w:sz w:val="20"/>
          <w:szCs w:val="20"/>
        </w:rPr>
        <w:t xml:space="preserve"> </w:t>
      </w:r>
      <w:proofErr w:type="spellStart"/>
      <w:r w:rsidRPr="00510E0E">
        <w:rPr>
          <w:rFonts w:ascii="Verdana" w:hAnsi="Verdana"/>
          <w:sz w:val="20"/>
          <w:szCs w:val="20"/>
        </w:rPr>
        <w:t>Resûlullah</w:t>
      </w:r>
      <w:proofErr w:type="spellEnd"/>
      <w:r w:rsidRPr="00510E0E">
        <w:rPr>
          <w:rFonts w:ascii="Verdana" w:hAnsi="Verdana"/>
          <w:sz w:val="20"/>
          <w:szCs w:val="20"/>
        </w:rPr>
        <w:t xml:space="preserve"> (s.a.s) zamanındaki bu nidasıyla Medine’de yer yerinden oynadı. Bir tarih canlanıyordu. Bir şehir ağlıyordu. Hıçkırıklara boğulan Medine, o gün Allah </w:t>
      </w:r>
      <w:proofErr w:type="spellStart"/>
      <w:r w:rsidRPr="00510E0E">
        <w:rPr>
          <w:rFonts w:ascii="Verdana" w:hAnsi="Verdana"/>
          <w:sz w:val="20"/>
          <w:szCs w:val="20"/>
        </w:rPr>
        <w:t>Resûlü’nün</w:t>
      </w:r>
      <w:proofErr w:type="spellEnd"/>
      <w:r w:rsidRPr="00510E0E">
        <w:rPr>
          <w:rFonts w:ascii="Verdana" w:hAnsi="Verdana"/>
          <w:sz w:val="20"/>
          <w:szCs w:val="20"/>
        </w:rPr>
        <w:t xml:space="preserve"> vefatından sonra en hüzünlü günlerinden birini yaşıyordu.</w:t>
      </w:r>
      <w:r w:rsidRPr="00510E0E">
        <w:rPr>
          <w:rFonts w:ascii="Verdana" w:hAnsi="Verdana"/>
          <w:sz w:val="20"/>
          <w:szCs w:val="20"/>
        </w:rPr>
        <w:br/>
      </w:r>
      <w:r w:rsidRPr="00510E0E">
        <w:rPr>
          <w:rStyle w:val="Gl"/>
          <w:rFonts w:ascii="Verdana" w:hAnsi="Verdana"/>
          <w:sz w:val="20"/>
          <w:szCs w:val="20"/>
        </w:rPr>
        <w:t>Kardeşlerim!</w:t>
      </w:r>
      <w:r w:rsidRPr="00510E0E">
        <w:rPr>
          <w:rFonts w:ascii="Verdana" w:hAnsi="Verdana"/>
          <w:sz w:val="20"/>
          <w:szCs w:val="20"/>
        </w:rPr>
        <w:br/>
        <w:t xml:space="preserve">Bu olay, biz müminler açısından ezanın içeriğini, anlamını ve mesajını ortaya koymaktadır. Ezan her okunduğunda ve her okunduğu yerde; ilk gün okunduğu gibi, o gün </w:t>
      </w:r>
      <w:proofErr w:type="spellStart"/>
      <w:r w:rsidRPr="00510E0E">
        <w:rPr>
          <w:rFonts w:ascii="Verdana" w:hAnsi="Verdana"/>
          <w:sz w:val="20"/>
          <w:szCs w:val="20"/>
        </w:rPr>
        <w:t>Bilâl’in</w:t>
      </w:r>
      <w:proofErr w:type="spellEnd"/>
      <w:r w:rsidRPr="00510E0E">
        <w:rPr>
          <w:rFonts w:ascii="Verdana" w:hAnsi="Verdana"/>
          <w:sz w:val="20"/>
          <w:szCs w:val="20"/>
        </w:rPr>
        <w:t xml:space="preserve"> okuduğu gibi, büyük manalar, coşkular ve hatıralar yaşatır gönülden dinleyenlere ve anlayanlara. Ezan, Habeşli </w:t>
      </w:r>
      <w:proofErr w:type="spellStart"/>
      <w:r w:rsidRPr="00510E0E">
        <w:rPr>
          <w:rFonts w:ascii="Verdana" w:hAnsi="Verdana"/>
          <w:sz w:val="20"/>
          <w:szCs w:val="20"/>
        </w:rPr>
        <w:t>Bilal’in</w:t>
      </w:r>
      <w:proofErr w:type="spellEnd"/>
      <w:r w:rsidRPr="00510E0E">
        <w:rPr>
          <w:rFonts w:ascii="Verdana" w:hAnsi="Verdana"/>
          <w:sz w:val="20"/>
          <w:szCs w:val="20"/>
        </w:rPr>
        <w:t xml:space="preserve"> namaz için atan kalbinin dudaklarından dökülen sesidir. Ezan, tevhidin sembolü, İslam’ın ses ve söze dökülüşüdür. </w:t>
      </w:r>
      <w:proofErr w:type="spellStart"/>
      <w:r w:rsidRPr="00510E0E">
        <w:rPr>
          <w:rFonts w:ascii="Verdana" w:hAnsi="Verdana"/>
          <w:sz w:val="20"/>
          <w:szCs w:val="20"/>
        </w:rPr>
        <w:t>Müslümanın</w:t>
      </w:r>
      <w:proofErr w:type="spellEnd"/>
      <w:r w:rsidRPr="00510E0E">
        <w:rPr>
          <w:rFonts w:ascii="Verdana" w:hAnsi="Verdana"/>
          <w:sz w:val="20"/>
          <w:szCs w:val="20"/>
        </w:rPr>
        <w:t xml:space="preserve"> kalbini, beynini, ruhunu ve bedenini harekete geçiren sesli dokunuştur ezan. Ezan, </w:t>
      </w:r>
      <w:r w:rsidRPr="00510E0E">
        <w:rPr>
          <w:rStyle w:val="Gl"/>
          <w:rFonts w:ascii="Verdana" w:hAnsi="Verdana"/>
          <w:sz w:val="20"/>
          <w:szCs w:val="20"/>
        </w:rPr>
        <w:t xml:space="preserve">“Allah'a çağıran, </w:t>
      </w:r>
      <w:proofErr w:type="spellStart"/>
      <w:r w:rsidRPr="00510E0E">
        <w:rPr>
          <w:rStyle w:val="Gl"/>
          <w:rFonts w:ascii="Verdana" w:hAnsi="Verdana"/>
          <w:sz w:val="20"/>
          <w:szCs w:val="20"/>
        </w:rPr>
        <w:t>salih</w:t>
      </w:r>
      <w:proofErr w:type="spellEnd"/>
      <w:r w:rsidRPr="00510E0E">
        <w:rPr>
          <w:rStyle w:val="Gl"/>
          <w:rFonts w:ascii="Verdana" w:hAnsi="Verdana"/>
          <w:sz w:val="20"/>
          <w:szCs w:val="20"/>
        </w:rPr>
        <w:t xml:space="preserve"> </w:t>
      </w:r>
      <w:r w:rsidRPr="00510E0E">
        <w:rPr>
          <w:rStyle w:val="Gl"/>
          <w:rFonts w:ascii="Verdana" w:hAnsi="Verdana"/>
          <w:sz w:val="20"/>
          <w:szCs w:val="20"/>
        </w:rPr>
        <w:lastRenderedPageBreak/>
        <w:t xml:space="preserve">amel işleyen ve ‘Kuşkusuz ben Müslümanlardanım’ diyenden daha güzel sözlü kimdir?” </w:t>
      </w:r>
      <w:r w:rsidRPr="00510E0E">
        <w:rPr>
          <w:rFonts w:ascii="Verdana" w:hAnsi="Verdana"/>
          <w:sz w:val="20"/>
          <w:szCs w:val="20"/>
        </w:rPr>
        <w:t>buyrulan Kerim Kitabımızda taltif edilen en güzel çağrılardan biridir.</w:t>
      </w:r>
      <w:r w:rsidRPr="00510E0E">
        <w:rPr>
          <w:rFonts w:ascii="Verdana" w:hAnsi="Verdana"/>
          <w:sz w:val="20"/>
          <w:szCs w:val="20"/>
        </w:rPr>
        <w:br/>
      </w:r>
      <w:r w:rsidRPr="00510E0E">
        <w:rPr>
          <w:rStyle w:val="Gl"/>
          <w:rFonts w:ascii="Verdana" w:hAnsi="Verdana"/>
          <w:sz w:val="20"/>
          <w:szCs w:val="20"/>
        </w:rPr>
        <w:t>Kardeşlerim!</w:t>
      </w:r>
      <w:r w:rsidRPr="00510E0E">
        <w:rPr>
          <w:rFonts w:ascii="Verdana" w:hAnsi="Verdana"/>
          <w:sz w:val="20"/>
          <w:szCs w:val="20"/>
        </w:rPr>
        <w:br/>
        <w:t>Ezan, doğum ile ölüm arasında boş bırakmaz insanı. Dünyaya gözlerini açan bebeklerin kulaklarına ezan okunur. Her mümin hayata merhaba dediğinde ezanla kendisine Rabbinin adı hatırlatılır ve adeta ilk manevi aşısı yapılır. Bu anlamda ezan, bütün manevî kirlerin, kötülüklerin ve sapkınlıkların hayatı boyunca o çocuktan uzak durması için yapılan bir duadır.</w:t>
      </w:r>
      <w:r w:rsidRPr="00510E0E">
        <w:rPr>
          <w:rFonts w:ascii="Verdana" w:hAnsi="Verdana"/>
          <w:sz w:val="20"/>
          <w:szCs w:val="20"/>
        </w:rPr>
        <w:br/>
      </w:r>
      <w:r w:rsidRPr="00510E0E">
        <w:rPr>
          <w:rFonts w:ascii="Verdana" w:hAnsi="Verdana"/>
          <w:sz w:val="20"/>
          <w:szCs w:val="20"/>
        </w:rPr>
        <w:br/>
        <w:t xml:space="preserve">Ezan, İslam’ın şiarlarından biridir. </w:t>
      </w:r>
      <w:r w:rsidRPr="00510E0E">
        <w:rPr>
          <w:rStyle w:val="Gl"/>
          <w:rFonts w:ascii="Verdana" w:hAnsi="Verdana"/>
          <w:sz w:val="20"/>
          <w:szCs w:val="20"/>
        </w:rPr>
        <w:t>“İnsanlar ezan okuma ve birinci safta yer almadaki sevabı bilselerdi, bunu yapmak için aralarında kura çekerlerdi.”</w:t>
      </w:r>
      <w:r w:rsidRPr="00510E0E">
        <w:rPr>
          <w:rFonts w:ascii="Verdana" w:hAnsi="Verdana"/>
          <w:sz w:val="20"/>
          <w:szCs w:val="20"/>
        </w:rPr>
        <w:t xml:space="preserve"> sözüyle Efendimiz ezanın bu önemine işaret etmiştir.</w:t>
      </w:r>
      <w:r w:rsidRPr="00510E0E">
        <w:rPr>
          <w:rFonts w:ascii="Verdana" w:hAnsi="Verdana"/>
          <w:sz w:val="20"/>
          <w:szCs w:val="20"/>
        </w:rPr>
        <w:br/>
      </w:r>
      <w:r w:rsidRPr="00510E0E">
        <w:rPr>
          <w:rFonts w:ascii="Verdana" w:hAnsi="Verdana"/>
          <w:sz w:val="20"/>
          <w:szCs w:val="20"/>
        </w:rPr>
        <w:br/>
        <w:t>Ezan, Ümmet-i Muhammed’in simgesi ve ortak değerlerindendir. Ezan, dilleri, renkleri, ırkları ve bütün farklılıkları İslam dilinde birleştirir. Bir kubbe altında omuz omuza bir ve beraber kılar müminleri. Çoğu zaman gündelik hayatın türlü meşgalelerine boğulan bizleri, Allah’ın huzurunda saf durmaya, diri olmaya çağırır; her daim yineler çağrısını:</w:t>
      </w:r>
      <w:r w:rsidRPr="00510E0E">
        <w:rPr>
          <w:rFonts w:ascii="Verdana" w:hAnsi="Verdana"/>
          <w:sz w:val="20"/>
          <w:szCs w:val="20"/>
        </w:rPr>
        <w:br/>
      </w:r>
      <w:r w:rsidRPr="00510E0E">
        <w:rPr>
          <w:rFonts w:ascii="Verdana" w:hAnsi="Verdana"/>
          <w:sz w:val="20"/>
          <w:szCs w:val="20"/>
        </w:rPr>
        <w:br/>
      </w:r>
      <w:proofErr w:type="spellStart"/>
      <w:r w:rsidRPr="00510E0E">
        <w:rPr>
          <w:rFonts w:ascii="Verdana" w:hAnsi="Verdana"/>
          <w:sz w:val="20"/>
          <w:szCs w:val="20"/>
        </w:rPr>
        <w:t>Hayya</w:t>
      </w:r>
      <w:proofErr w:type="spellEnd"/>
      <w:r w:rsidRPr="00510E0E">
        <w:rPr>
          <w:rFonts w:ascii="Verdana" w:hAnsi="Verdana"/>
          <w:sz w:val="20"/>
          <w:szCs w:val="20"/>
        </w:rPr>
        <w:t xml:space="preserve"> </w:t>
      </w:r>
      <w:proofErr w:type="spellStart"/>
      <w:r w:rsidRPr="00510E0E">
        <w:rPr>
          <w:rFonts w:ascii="Verdana" w:hAnsi="Verdana"/>
          <w:sz w:val="20"/>
          <w:szCs w:val="20"/>
        </w:rPr>
        <w:t>ala’s</w:t>
      </w:r>
      <w:proofErr w:type="spellEnd"/>
      <w:r w:rsidRPr="00510E0E">
        <w:rPr>
          <w:rFonts w:ascii="Verdana" w:hAnsi="Verdana"/>
          <w:sz w:val="20"/>
          <w:szCs w:val="20"/>
        </w:rPr>
        <w:t xml:space="preserve">-salâh, </w:t>
      </w:r>
      <w:proofErr w:type="spellStart"/>
      <w:r w:rsidRPr="00510E0E">
        <w:rPr>
          <w:rFonts w:ascii="Verdana" w:hAnsi="Verdana"/>
          <w:sz w:val="20"/>
          <w:szCs w:val="20"/>
        </w:rPr>
        <w:t>Hayya</w:t>
      </w:r>
      <w:proofErr w:type="spellEnd"/>
      <w:r w:rsidRPr="00510E0E">
        <w:rPr>
          <w:rFonts w:ascii="Verdana" w:hAnsi="Verdana"/>
          <w:sz w:val="20"/>
          <w:szCs w:val="20"/>
        </w:rPr>
        <w:t xml:space="preserve"> </w:t>
      </w:r>
      <w:proofErr w:type="spellStart"/>
      <w:r w:rsidRPr="00510E0E">
        <w:rPr>
          <w:rFonts w:ascii="Verdana" w:hAnsi="Verdana"/>
          <w:sz w:val="20"/>
          <w:szCs w:val="20"/>
        </w:rPr>
        <w:t>ala’l</w:t>
      </w:r>
      <w:proofErr w:type="spellEnd"/>
      <w:r w:rsidRPr="00510E0E">
        <w:rPr>
          <w:rFonts w:ascii="Verdana" w:hAnsi="Verdana"/>
          <w:sz w:val="20"/>
          <w:szCs w:val="20"/>
        </w:rPr>
        <w:t>-felâh.</w:t>
      </w:r>
      <w:r w:rsidRPr="00510E0E">
        <w:rPr>
          <w:rFonts w:ascii="Verdana" w:hAnsi="Verdana"/>
          <w:sz w:val="20"/>
          <w:szCs w:val="20"/>
        </w:rPr>
        <w:br/>
      </w:r>
      <w:r w:rsidRPr="00510E0E">
        <w:rPr>
          <w:rStyle w:val="Gl"/>
          <w:rFonts w:ascii="Verdana" w:hAnsi="Verdana"/>
          <w:sz w:val="20"/>
          <w:szCs w:val="20"/>
        </w:rPr>
        <w:t>Kardeşlerim!</w:t>
      </w:r>
      <w:r w:rsidRPr="00510E0E">
        <w:rPr>
          <w:rFonts w:ascii="Verdana" w:hAnsi="Verdana"/>
          <w:sz w:val="20"/>
          <w:szCs w:val="20"/>
        </w:rPr>
        <w:br/>
        <w:t>Ezan, aynı zamanda özgürlüğün sembolüdür, gür sedasıdır. Ezan, okunduğu beldenin özgürlüğünü, bağımsızlığını da haykırır. Bu yüzdendir ki merhum Mehmet Akif:</w:t>
      </w:r>
      <w:r w:rsidRPr="00510E0E">
        <w:rPr>
          <w:rFonts w:ascii="Verdana" w:hAnsi="Verdana"/>
          <w:sz w:val="20"/>
          <w:szCs w:val="20"/>
        </w:rPr>
        <w:br/>
      </w:r>
      <w:r w:rsidRPr="00510E0E">
        <w:rPr>
          <w:rFonts w:ascii="Verdana" w:hAnsi="Verdana"/>
          <w:sz w:val="20"/>
          <w:szCs w:val="20"/>
        </w:rPr>
        <w:br/>
      </w:r>
      <w:r w:rsidRPr="00510E0E">
        <w:rPr>
          <w:rStyle w:val="Gl"/>
          <w:rFonts w:ascii="Verdana" w:hAnsi="Verdana"/>
          <w:sz w:val="20"/>
          <w:szCs w:val="20"/>
        </w:rPr>
        <w:t>“Bu ezanlar ki şahadetleri dinin temeli,</w:t>
      </w:r>
      <w:r w:rsidRPr="00510E0E">
        <w:rPr>
          <w:rFonts w:ascii="Verdana" w:hAnsi="Verdana"/>
          <w:b/>
          <w:bCs/>
          <w:sz w:val="20"/>
          <w:szCs w:val="20"/>
        </w:rPr>
        <w:br/>
      </w:r>
      <w:r w:rsidRPr="00510E0E">
        <w:rPr>
          <w:rStyle w:val="Gl"/>
          <w:rFonts w:ascii="Verdana" w:hAnsi="Verdana"/>
          <w:sz w:val="20"/>
          <w:szCs w:val="20"/>
        </w:rPr>
        <w:t>Ebedi, yurdumun üstünde benim inlemeli”</w:t>
      </w:r>
      <w:r w:rsidRPr="00510E0E">
        <w:rPr>
          <w:rFonts w:ascii="Verdana" w:hAnsi="Verdana"/>
          <w:sz w:val="20"/>
          <w:szCs w:val="20"/>
        </w:rPr>
        <w:t xml:space="preserve"> derken bu gerçeği dile getirmektedir.</w:t>
      </w:r>
      <w:r w:rsidRPr="00510E0E">
        <w:rPr>
          <w:rFonts w:ascii="Verdana" w:hAnsi="Verdana"/>
          <w:sz w:val="20"/>
          <w:szCs w:val="20"/>
        </w:rPr>
        <w:br/>
      </w:r>
      <w:r w:rsidRPr="00510E0E">
        <w:rPr>
          <w:rFonts w:ascii="Verdana" w:hAnsi="Verdana"/>
          <w:sz w:val="20"/>
          <w:szCs w:val="20"/>
        </w:rPr>
        <w:br/>
        <w:t>Bununla birlikte gerçek özgürlük, imandadır. Gerçek hürriyet, Allah’a kulluktadır. Gerçek özgürlük, fâni olanın esiri değil, hâkimi olabilmektir. İşte ezan, dünya üzerindeki herkesi her daim, Âlemlerin Rabbi’ne kulluğa ve hakiki özgürlüğe davettir.</w:t>
      </w:r>
      <w:r w:rsidRPr="00510E0E">
        <w:rPr>
          <w:rFonts w:ascii="Verdana" w:hAnsi="Verdana"/>
          <w:sz w:val="20"/>
          <w:szCs w:val="20"/>
        </w:rPr>
        <w:br/>
      </w:r>
      <w:r w:rsidRPr="00510E0E">
        <w:rPr>
          <w:rStyle w:val="Gl"/>
          <w:rFonts w:ascii="Verdana" w:hAnsi="Verdana"/>
          <w:sz w:val="20"/>
          <w:szCs w:val="20"/>
        </w:rPr>
        <w:t>Kardeşlerim!</w:t>
      </w:r>
      <w:r w:rsidRPr="00510E0E">
        <w:rPr>
          <w:rFonts w:ascii="Verdana" w:hAnsi="Verdana"/>
          <w:sz w:val="20"/>
          <w:szCs w:val="20"/>
        </w:rPr>
        <w:br/>
        <w:t xml:space="preserve">Ne mutlu günde beş defa yapılan bu kutlu çağrıya rükû ile, secde ile icabet edebilenlere. Ne mutlu günde beş defa, </w:t>
      </w:r>
      <w:r w:rsidRPr="00510E0E">
        <w:rPr>
          <w:rStyle w:val="Gl"/>
          <w:rFonts w:ascii="Verdana" w:hAnsi="Verdana"/>
          <w:sz w:val="20"/>
          <w:szCs w:val="20"/>
        </w:rPr>
        <w:t xml:space="preserve">“Evet, </w:t>
      </w:r>
      <w:proofErr w:type="spellStart"/>
      <w:r w:rsidRPr="00510E0E">
        <w:rPr>
          <w:rStyle w:val="Gl"/>
          <w:rFonts w:ascii="Verdana" w:hAnsi="Verdana"/>
          <w:sz w:val="20"/>
          <w:szCs w:val="20"/>
        </w:rPr>
        <w:t>Yâ</w:t>
      </w:r>
      <w:proofErr w:type="spellEnd"/>
      <w:r w:rsidRPr="00510E0E">
        <w:rPr>
          <w:rStyle w:val="Gl"/>
          <w:rFonts w:ascii="Verdana" w:hAnsi="Verdana"/>
          <w:sz w:val="20"/>
          <w:szCs w:val="20"/>
        </w:rPr>
        <w:t xml:space="preserve"> Rabbi! Sadece seni yüceltiyoruz. Senden başka ilâh olmadığına, Muhammed </w:t>
      </w:r>
      <w:proofErr w:type="spellStart"/>
      <w:r w:rsidRPr="00510E0E">
        <w:rPr>
          <w:rStyle w:val="Gl"/>
          <w:rFonts w:ascii="Verdana" w:hAnsi="Verdana"/>
          <w:sz w:val="20"/>
          <w:szCs w:val="20"/>
        </w:rPr>
        <w:t>Mustafâ</w:t>
      </w:r>
      <w:proofErr w:type="spellEnd"/>
      <w:r w:rsidRPr="00510E0E">
        <w:rPr>
          <w:rStyle w:val="Gl"/>
          <w:rFonts w:ascii="Verdana" w:hAnsi="Verdana"/>
          <w:sz w:val="20"/>
          <w:szCs w:val="20"/>
        </w:rPr>
        <w:t xml:space="preserve"> (s.a.s)’</w:t>
      </w:r>
      <w:proofErr w:type="spellStart"/>
      <w:r w:rsidRPr="00510E0E">
        <w:rPr>
          <w:rStyle w:val="Gl"/>
          <w:rFonts w:ascii="Verdana" w:hAnsi="Verdana"/>
          <w:sz w:val="20"/>
          <w:szCs w:val="20"/>
        </w:rPr>
        <w:t>nın</w:t>
      </w:r>
      <w:proofErr w:type="spellEnd"/>
      <w:r w:rsidRPr="00510E0E">
        <w:rPr>
          <w:rStyle w:val="Gl"/>
          <w:rFonts w:ascii="Verdana" w:hAnsi="Verdana"/>
          <w:sz w:val="20"/>
          <w:szCs w:val="20"/>
        </w:rPr>
        <w:t xml:space="preserve"> senin </w:t>
      </w:r>
      <w:proofErr w:type="spellStart"/>
      <w:r w:rsidRPr="00510E0E">
        <w:rPr>
          <w:rStyle w:val="Gl"/>
          <w:rFonts w:ascii="Verdana" w:hAnsi="Verdana"/>
          <w:sz w:val="20"/>
          <w:szCs w:val="20"/>
        </w:rPr>
        <w:t>resûlün</w:t>
      </w:r>
      <w:proofErr w:type="spellEnd"/>
      <w:r w:rsidRPr="00510E0E">
        <w:rPr>
          <w:rStyle w:val="Gl"/>
          <w:rFonts w:ascii="Verdana" w:hAnsi="Verdana"/>
          <w:sz w:val="20"/>
          <w:szCs w:val="20"/>
        </w:rPr>
        <w:t xml:space="preserve"> olduğuna, kurtuluş ve mutluluğun bu çağrıya uymakta olduğuna inanıyor ve şahitlik ediyoruz.” </w:t>
      </w:r>
      <w:r w:rsidRPr="00510E0E">
        <w:rPr>
          <w:rFonts w:ascii="Verdana" w:hAnsi="Verdana"/>
          <w:sz w:val="20"/>
          <w:szCs w:val="20"/>
        </w:rPr>
        <w:t>diyebilenlere.</w:t>
      </w:r>
    </w:p>
    <w:sectPr w:rsidR="00D11AC2" w:rsidRPr="00510E0E" w:rsidSect="00510E0E">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Urdu Typesetting">
    <w:panose1 w:val="03020402040406030203"/>
    <w:charset w:val="A2"/>
    <w:family w:val="script"/>
    <w:pitch w:val="variable"/>
    <w:sig w:usb0="0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11AC2"/>
    <w:rsid w:val="002D2A75"/>
    <w:rsid w:val="002D3C3A"/>
    <w:rsid w:val="003559E9"/>
    <w:rsid w:val="00510E0E"/>
    <w:rsid w:val="00625C82"/>
    <w:rsid w:val="00876A1E"/>
    <w:rsid w:val="00B81CF3"/>
    <w:rsid w:val="00D11AC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11A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2015-01-07T15:21:00Z</dcterms:created>
  <dcterms:modified xsi:type="dcterms:W3CDTF">2015-01-07T16:19:00Z</dcterms:modified>
</cp:coreProperties>
</file>