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6F" w:rsidRDefault="00BB50F9" w:rsidP="00BB50F9">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BB50F9">
        <w:rPr>
          <w:rFonts w:ascii="Traditional Arabic" w:hAnsi="Traditional Arabic" w:cs="Traditional Arabic"/>
          <w:color w:val="000080"/>
          <w:sz w:val="28"/>
          <w:szCs w:val="28"/>
        </w:rPr>
        <w:t xml:space="preserve"> </w:t>
      </w:r>
      <w:r w:rsidRPr="00BB50F9">
        <w:rPr>
          <w:rFonts w:ascii="Traditional Arabic" w:hAnsi="Traditional Arabic" w:cs="Traditional Arabic"/>
          <w:color w:val="000080"/>
          <w:sz w:val="28"/>
          <w:szCs w:val="28"/>
          <w:rtl/>
        </w:rPr>
        <w:t xml:space="preserve">اَلَّذِى خَلَقَ الْمَوْتَ وَالْحَيَوةَ لِيَبْلُوَكُمْ اَيُّكُمْ اَحْسَنُ عَمَلًا وَهُوَ الْعَزِيزُ الْغَفُورُ </w:t>
      </w:r>
    </w:p>
    <w:p w:rsidR="00BB50F9" w:rsidRPr="00BB50F9" w:rsidRDefault="00BB50F9" w:rsidP="00BB50F9">
      <w:pPr>
        <w:bidi/>
        <w:rPr>
          <w:sz w:val="36"/>
          <w:szCs w:val="36"/>
        </w:rPr>
      </w:pPr>
      <w:r>
        <w:rPr>
          <w:rFonts w:cs="Arial"/>
          <w:sz w:val="36"/>
          <w:szCs w:val="36"/>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sidRPr="00BB50F9">
        <w:rPr>
          <w:rFonts w:cs="Arial" w:hint="cs"/>
          <w:sz w:val="28"/>
          <w:szCs w:val="28"/>
          <w:rtl/>
        </w:rPr>
        <w:t>فَإِنَّ</w:t>
      </w:r>
      <w:r w:rsidRPr="00BB50F9">
        <w:rPr>
          <w:rFonts w:cs="Arial"/>
          <w:sz w:val="28"/>
          <w:szCs w:val="28"/>
          <w:rtl/>
        </w:rPr>
        <w:t xml:space="preserve"> </w:t>
      </w:r>
      <w:r w:rsidRPr="00BB50F9">
        <w:rPr>
          <w:rFonts w:cs="Arial" w:hint="cs"/>
          <w:sz w:val="28"/>
          <w:szCs w:val="28"/>
          <w:rtl/>
        </w:rPr>
        <w:t>حَقَّ</w:t>
      </w:r>
      <w:r w:rsidRPr="00BB50F9">
        <w:rPr>
          <w:rFonts w:cs="Arial"/>
          <w:sz w:val="28"/>
          <w:szCs w:val="28"/>
          <w:rtl/>
        </w:rPr>
        <w:t xml:space="preserve"> </w:t>
      </w:r>
      <w:r w:rsidRPr="00BB50F9">
        <w:rPr>
          <w:rFonts w:cs="Arial" w:hint="cs"/>
          <w:sz w:val="28"/>
          <w:szCs w:val="28"/>
          <w:rtl/>
        </w:rPr>
        <w:t>اللَّهِ</w:t>
      </w:r>
      <w:r w:rsidRPr="00BB50F9">
        <w:rPr>
          <w:rFonts w:cs="Arial"/>
          <w:sz w:val="28"/>
          <w:szCs w:val="28"/>
          <w:rtl/>
        </w:rPr>
        <w:t xml:space="preserve"> </w:t>
      </w:r>
      <w:r w:rsidRPr="00BB50F9">
        <w:rPr>
          <w:rFonts w:cs="Arial" w:hint="cs"/>
          <w:sz w:val="28"/>
          <w:szCs w:val="28"/>
          <w:rtl/>
        </w:rPr>
        <w:t>عَلَى</w:t>
      </w:r>
      <w:r w:rsidRPr="00BB50F9">
        <w:rPr>
          <w:rFonts w:cs="Arial"/>
          <w:sz w:val="28"/>
          <w:szCs w:val="28"/>
          <w:rtl/>
        </w:rPr>
        <w:t xml:space="preserve"> </w:t>
      </w:r>
      <w:r w:rsidRPr="00BB50F9">
        <w:rPr>
          <w:rFonts w:cs="Arial" w:hint="cs"/>
          <w:sz w:val="28"/>
          <w:szCs w:val="28"/>
          <w:rtl/>
        </w:rPr>
        <w:t>الْعِبَادِ</w:t>
      </w:r>
      <w:r w:rsidRPr="00BB50F9">
        <w:rPr>
          <w:rFonts w:cs="Arial"/>
          <w:sz w:val="28"/>
          <w:szCs w:val="28"/>
          <w:rtl/>
        </w:rPr>
        <w:t xml:space="preserve"> </w:t>
      </w:r>
      <w:r w:rsidRPr="00BB50F9">
        <w:rPr>
          <w:rFonts w:cs="Arial" w:hint="cs"/>
          <w:sz w:val="28"/>
          <w:szCs w:val="28"/>
          <w:rtl/>
        </w:rPr>
        <w:t>أَنْ</w:t>
      </w:r>
      <w:r w:rsidRPr="00BB50F9">
        <w:rPr>
          <w:rFonts w:cs="Arial"/>
          <w:sz w:val="28"/>
          <w:szCs w:val="28"/>
          <w:rtl/>
        </w:rPr>
        <w:t xml:space="preserve"> </w:t>
      </w:r>
      <w:r w:rsidRPr="00BB50F9">
        <w:rPr>
          <w:rFonts w:cs="Arial" w:hint="cs"/>
          <w:sz w:val="28"/>
          <w:szCs w:val="28"/>
          <w:rtl/>
        </w:rPr>
        <w:t>يَعْبُدُوهُ</w:t>
      </w:r>
      <w:r w:rsidRPr="00BB50F9">
        <w:rPr>
          <w:rFonts w:cs="Arial"/>
          <w:sz w:val="28"/>
          <w:szCs w:val="28"/>
          <w:rtl/>
        </w:rPr>
        <w:t xml:space="preserve"> </w:t>
      </w:r>
      <w:r w:rsidRPr="00BB50F9">
        <w:rPr>
          <w:rFonts w:cs="Arial" w:hint="cs"/>
          <w:sz w:val="28"/>
          <w:szCs w:val="28"/>
          <w:rtl/>
        </w:rPr>
        <w:t>وَلَا</w:t>
      </w:r>
      <w:r w:rsidRPr="00BB50F9">
        <w:rPr>
          <w:rFonts w:cs="Arial"/>
          <w:sz w:val="28"/>
          <w:szCs w:val="28"/>
          <w:rtl/>
        </w:rPr>
        <w:t xml:space="preserve"> </w:t>
      </w:r>
      <w:r w:rsidRPr="00BB50F9">
        <w:rPr>
          <w:rFonts w:cs="Arial" w:hint="cs"/>
          <w:sz w:val="28"/>
          <w:szCs w:val="28"/>
          <w:rtl/>
        </w:rPr>
        <w:t>يُشْرِكُوا</w:t>
      </w:r>
      <w:r w:rsidRPr="00BB50F9">
        <w:rPr>
          <w:rFonts w:cs="Arial"/>
          <w:sz w:val="28"/>
          <w:szCs w:val="28"/>
          <w:rtl/>
        </w:rPr>
        <w:t xml:space="preserve"> </w:t>
      </w:r>
      <w:r w:rsidRPr="00BB50F9">
        <w:rPr>
          <w:rFonts w:cs="Arial" w:hint="cs"/>
          <w:sz w:val="28"/>
          <w:szCs w:val="28"/>
          <w:rtl/>
        </w:rPr>
        <w:t>بِهِ</w:t>
      </w:r>
      <w:r w:rsidRPr="00BB50F9">
        <w:rPr>
          <w:rFonts w:cs="Arial"/>
          <w:sz w:val="28"/>
          <w:szCs w:val="28"/>
          <w:rtl/>
        </w:rPr>
        <w:t xml:space="preserve"> </w:t>
      </w:r>
      <w:r w:rsidRPr="00BB50F9">
        <w:rPr>
          <w:rFonts w:cs="Arial" w:hint="cs"/>
          <w:sz w:val="28"/>
          <w:szCs w:val="28"/>
          <w:rtl/>
        </w:rPr>
        <w:t>شَيْأً</w:t>
      </w:r>
    </w:p>
    <w:p w:rsidR="00BB50F9" w:rsidRPr="00BB50F9" w:rsidRDefault="00BB50F9" w:rsidP="00BB50F9">
      <w:pPr>
        <w:pStyle w:val="Default"/>
        <w:rPr>
          <w:rFonts w:asciiTheme="minorHAnsi" w:hAnsiTheme="minorHAnsi"/>
          <w:sz w:val="22"/>
          <w:szCs w:val="22"/>
        </w:rPr>
      </w:pPr>
      <w:r w:rsidRPr="00BB50F9">
        <w:rPr>
          <w:rFonts w:asciiTheme="minorHAnsi" w:hAnsiTheme="minorHAnsi"/>
          <w:sz w:val="32"/>
          <w:szCs w:val="32"/>
        </w:rPr>
        <w:t xml:space="preserve"> </w:t>
      </w:r>
      <w:r w:rsidRPr="00BB50F9">
        <w:rPr>
          <w:rFonts w:asciiTheme="minorHAnsi" w:hAnsiTheme="minorHAnsi"/>
          <w:b/>
          <w:bCs/>
          <w:sz w:val="22"/>
          <w:szCs w:val="22"/>
        </w:rPr>
        <w:t xml:space="preserve">HAYATIN GAYESİ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Kardeşlerim! </w:t>
      </w:r>
    </w:p>
    <w:p w:rsidR="00BB50F9" w:rsidRPr="00BB50F9" w:rsidRDefault="00BB50F9" w:rsidP="00BB50F9">
      <w:pPr>
        <w:pStyle w:val="Default"/>
        <w:rPr>
          <w:rFonts w:asciiTheme="minorHAnsi" w:hAnsiTheme="minorHAnsi"/>
        </w:rPr>
      </w:pPr>
      <w:r w:rsidRPr="00BB50F9">
        <w:rPr>
          <w:rFonts w:asciiTheme="minorHAnsi" w:hAnsiTheme="minorHAnsi"/>
        </w:rPr>
        <w:t xml:space="preserve">Allah </w:t>
      </w:r>
      <w:proofErr w:type="spellStart"/>
      <w:r w:rsidRPr="00BB50F9">
        <w:rPr>
          <w:rFonts w:asciiTheme="minorHAnsi" w:hAnsiTheme="minorHAnsi"/>
        </w:rPr>
        <w:t>Resûlü</w:t>
      </w:r>
      <w:proofErr w:type="spellEnd"/>
      <w:r w:rsidRPr="00BB50F9">
        <w:rPr>
          <w:rFonts w:asciiTheme="minorHAnsi" w:hAnsiTheme="minorHAnsi"/>
        </w:rPr>
        <w:t xml:space="preserve"> (s.a.s), genç </w:t>
      </w:r>
      <w:proofErr w:type="spellStart"/>
      <w:r w:rsidRPr="00BB50F9">
        <w:rPr>
          <w:rFonts w:asciiTheme="minorHAnsi" w:hAnsiTheme="minorHAnsi"/>
        </w:rPr>
        <w:t>sahabî</w:t>
      </w:r>
      <w:proofErr w:type="spellEnd"/>
      <w:r w:rsidRPr="00BB50F9">
        <w:rPr>
          <w:rFonts w:asciiTheme="minorHAnsi" w:hAnsiTheme="minorHAnsi"/>
        </w:rPr>
        <w:t xml:space="preserve"> </w:t>
      </w:r>
      <w:proofErr w:type="spellStart"/>
      <w:r w:rsidRPr="00BB50F9">
        <w:rPr>
          <w:rFonts w:asciiTheme="minorHAnsi" w:hAnsiTheme="minorHAnsi"/>
        </w:rPr>
        <w:t>Muâz’la</w:t>
      </w:r>
      <w:proofErr w:type="spellEnd"/>
      <w:r w:rsidRPr="00BB50F9">
        <w:rPr>
          <w:rFonts w:asciiTheme="minorHAnsi" w:hAnsiTheme="minorHAnsi"/>
        </w:rPr>
        <w:t xml:space="preserve"> yolculuk yapıyordu. Peygamberimiz, üç defa </w:t>
      </w:r>
      <w:r w:rsidRPr="00BB50F9">
        <w:rPr>
          <w:rFonts w:asciiTheme="minorHAnsi" w:hAnsiTheme="minorHAnsi"/>
          <w:b/>
          <w:bCs/>
        </w:rPr>
        <w:t>“</w:t>
      </w:r>
      <w:proofErr w:type="spellStart"/>
      <w:r w:rsidRPr="00BB50F9">
        <w:rPr>
          <w:rFonts w:asciiTheme="minorHAnsi" w:hAnsiTheme="minorHAnsi"/>
          <w:b/>
          <w:bCs/>
        </w:rPr>
        <w:t>Muâz</w:t>
      </w:r>
      <w:proofErr w:type="spellEnd"/>
      <w:r w:rsidRPr="00BB50F9">
        <w:rPr>
          <w:rFonts w:asciiTheme="minorHAnsi" w:hAnsiTheme="minorHAnsi"/>
          <w:b/>
          <w:bCs/>
        </w:rPr>
        <w:t xml:space="preserve">!” </w:t>
      </w:r>
      <w:r w:rsidRPr="00BB50F9">
        <w:rPr>
          <w:rFonts w:asciiTheme="minorHAnsi" w:hAnsiTheme="minorHAnsi"/>
        </w:rPr>
        <w:t xml:space="preserve">diye seslendi. </w:t>
      </w:r>
      <w:proofErr w:type="spellStart"/>
      <w:r w:rsidRPr="00BB50F9">
        <w:rPr>
          <w:rFonts w:asciiTheme="minorHAnsi" w:hAnsiTheme="minorHAnsi"/>
        </w:rPr>
        <w:t>Muâz</w:t>
      </w:r>
      <w:proofErr w:type="spellEnd"/>
      <w:r w:rsidRPr="00BB50F9">
        <w:rPr>
          <w:rFonts w:asciiTheme="minorHAnsi" w:hAnsiTheme="minorHAnsi"/>
        </w:rPr>
        <w:t xml:space="preserve"> ise her seferinde “Buyur ey Allah’ın </w:t>
      </w:r>
      <w:proofErr w:type="spellStart"/>
      <w:r w:rsidRPr="00BB50F9">
        <w:rPr>
          <w:rFonts w:asciiTheme="minorHAnsi" w:hAnsiTheme="minorHAnsi"/>
        </w:rPr>
        <w:t>Resûlü</w:t>
      </w:r>
      <w:proofErr w:type="spellEnd"/>
      <w:r w:rsidRPr="00BB50F9">
        <w:rPr>
          <w:rFonts w:asciiTheme="minorHAnsi" w:hAnsiTheme="minorHAnsi"/>
        </w:rPr>
        <w:t xml:space="preserve">, emrine amadeyim!” diyerek gönülden teslimiyet, sevgi ve hürmetini dile getirdi. Nihayetinde Peygamberimiz, kendisini merakla dinleyen bu </w:t>
      </w:r>
      <w:proofErr w:type="spellStart"/>
      <w:r w:rsidRPr="00BB50F9">
        <w:rPr>
          <w:rFonts w:asciiTheme="minorHAnsi" w:hAnsiTheme="minorHAnsi"/>
        </w:rPr>
        <w:t>sahabiye</w:t>
      </w:r>
      <w:proofErr w:type="spellEnd"/>
      <w:r w:rsidRPr="00BB50F9">
        <w:rPr>
          <w:rFonts w:asciiTheme="minorHAnsi" w:hAnsiTheme="minorHAnsi"/>
        </w:rPr>
        <w:t xml:space="preserve">, </w:t>
      </w:r>
      <w:r w:rsidRPr="00BB50F9">
        <w:rPr>
          <w:rFonts w:asciiTheme="minorHAnsi" w:hAnsiTheme="minorHAnsi"/>
          <w:b/>
          <w:bCs/>
        </w:rPr>
        <w:t xml:space="preserve">“Allah’ın kulları üzerindeki hakkının ne olduğunu biliyor musun?” </w:t>
      </w:r>
      <w:r w:rsidRPr="00BB50F9">
        <w:rPr>
          <w:rFonts w:asciiTheme="minorHAnsi" w:hAnsiTheme="minorHAnsi"/>
        </w:rPr>
        <w:t xml:space="preserve">diye sordu. “Allah ve </w:t>
      </w:r>
      <w:proofErr w:type="spellStart"/>
      <w:r w:rsidRPr="00BB50F9">
        <w:rPr>
          <w:rFonts w:asciiTheme="minorHAnsi" w:hAnsiTheme="minorHAnsi"/>
        </w:rPr>
        <w:t>Resûlü</w:t>
      </w:r>
      <w:proofErr w:type="spellEnd"/>
      <w:r w:rsidRPr="00BB50F9">
        <w:rPr>
          <w:rFonts w:asciiTheme="minorHAnsi" w:hAnsiTheme="minorHAnsi"/>
        </w:rPr>
        <w:t xml:space="preserve"> daha iyi bilir.” cevabını verdi </w:t>
      </w:r>
      <w:proofErr w:type="spellStart"/>
      <w:r w:rsidRPr="00BB50F9">
        <w:rPr>
          <w:rFonts w:asciiTheme="minorHAnsi" w:hAnsiTheme="minorHAnsi"/>
        </w:rPr>
        <w:t>Muâz</w:t>
      </w:r>
      <w:proofErr w:type="spellEnd"/>
      <w:r w:rsidRPr="00BB50F9">
        <w:rPr>
          <w:rFonts w:asciiTheme="minorHAnsi" w:hAnsiTheme="minorHAnsi"/>
        </w:rPr>
        <w:t xml:space="preserve">. Bunun üzerine Efendimiz şöyle buyurdu: </w:t>
      </w:r>
      <w:r w:rsidRPr="00BB50F9">
        <w:rPr>
          <w:rFonts w:asciiTheme="minorHAnsi" w:hAnsiTheme="minorHAnsi"/>
          <w:b/>
          <w:bCs/>
        </w:rPr>
        <w:t xml:space="preserve">“Allah’ın kulları üzerindeki hakkı, onların Allah’a ibadet etmeleri ve O’na hiçbir şeyi ortak koşmamalarıdır.” </w:t>
      </w:r>
    </w:p>
    <w:p w:rsidR="00BB50F9" w:rsidRPr="00BB50F9" w:rsidRDefault="00BB50F9" w:rsidP="00BB50F9">
      <w:pPr>
        <w:pStyle w:val="Default"/>
        <w:rPr>
          <w:rFonts w:asciiTheme="minorHAnsi" w:hAnsiTheme="minorHAnsi"/>
          <w:sz w:val="18"/>
          <w:szCs w:val="18"/>
        </w:rPr>
      </w:pPr>
      <w:r w:rsidRPr="00BB50F9">
        <w:rPr>
          <w:rFonts w:asciiTheme="minorHAnsi" w:hAnsiTheme="minorHAnsi"/>
        </w:rPr>
        <w:t xml:space="preserve">Peygamberimiz, bir müddet sonra </w:t>
      </w:r>
      <w:r w:rsidRPr="00BB50F9">
        <w:rPr>
          <w:rFonts w:asciiTheme="minorHAnsi" w:hAnsiTheme="minorHAnsi"/>
          <w:b/>
          <w:bCs/>
        </w:rPr>
        <w:t xml:space="preserve">“Peki kulların Allah üzerindeki hakkının ne olduğunu biliyor musun?” </w:t>
      </w:r>
      <w:r w:rsidRPr="00BB50F9">
        <w:rPr>
          <w:rFonts w:asciiTheme="minorHAnsi" w:hAnsiTheme="minorHAnsi"/>
        </w:rPr>
        <w:t xml:space="preserve">diye sordu. Ardından da şu müjdeyi verdi: </w:t>
      </w:r>
      <w:r w:rsidRPr="00BB50F9">
        <w:rPr>
          <w:rFonts w:asciiTheme="minorHAnsi" w:hAnsiTheme="minorHAnsi"/>
          <w:b/>
          <w:bCs/>
        </w:rPr>
        <w:t>“Kendisine kullukta bulunması ve hiçbir şeyi ortak koşmaması halinde Allah’ın, kuluna azap etmemesi ve onu cennete koymasıdır.”</w:t>
      </w:r>
      <w:r w:rsidRPr="00BB50F9">
        <w:rPr>
          <w:rFonts w:asciiTheme="minorHAnsi" w:hAnsiTheme="minorHAnsi"/>
          <w:b/>
          <w:bCs/>
          <w:sz w:val="18"/>
          <w:szCs w:val="18"/>
        </w:rPr>
        <w:t xml:space="preserve">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Aziz Müminler! </w:t>
      </w:r>
    </w:p>
    <w:p w:rsidR="00BB50F9" w:rsidRPr="00BB50F9" w:rsidRDefault="00BB50F9" w:rsidP="00BB50F9">
      <w:pPr>
        <w:pStyle w:val="Default"/>
        <w:rPr>
          <w:rFonts w:asciiTheme="minorHAnsi" w:hAnsiTheme="minorHAnsi"/>
        </w:rPr>
      </w:pPr>
      <w:r w:rsidRPr="00BB50F9">
        <w:rPr>
          <w:rFonts w:asciiTheme="minorHAnsi" w:hAnsiTheme="minorHAnsi"/>
        </w:rPr>
        <w:t xml:space="preserve">Yüce Rabbimizin üzerimizdeki en büyük hakkı, O’nu tanımamız, O’na kul olmamızdır. O’na teslimiyet ve sadakat göstermemizdir. Zira yaratılış gayemiz, Allah’ın varlığına ve birliğine şeksiz şüphesiz iman etmektir. Her türlü azamet ve yüceliğin, yalnızca Allah’a ait olduğunu kabul etmektir. O’nun emir ve yasakları doğrultusunda bir hayat sürmektir.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Kardeşlerim! </w:t>
      </w:r>
    </w:p>
    <w:p w:rsidR="00BB50F9" w:rsidRPr="00BB50F9" w:rsidRDefault="00BB50F9" w:rsidP="00BB50F9">
      <w:pPr>
        <w:pStyle w:val="Default"/>
        <w:rPr>
          <w:rFonts w:asciiTheme="minorHAnsi" w:hAnsiTheme="minorHAnsi"/>
        </w:rPr>
      </w:pPr>
      <w:r w:rsidRPr="00BB50F9">
        <w:rPr>
          <w:rFonts w:asciiTheme="minorHAnsi" w:hAnsiTheme="minorHAnsi"/>
        </w:rPr>
        <w:t xml:space="preserve">Bütün mahlûkatı yaratan Rabbimiz, kerem ve cömertlikte eşsizdir. O’nun bizlere ihsan ettiği nimetler saymakla bitmez. Aldığımız nefesten, içtiğimiz suya; yediğimiz lokmadan, harcadığımız zamana, her şey O’nun bizlere </w:t>
      </w:r>
      <w:proofErr w:type="spellStart"/>
      <w:r w:rsidRPr="00BB50F9">
        <w:rPr>
          <w:rFonts w:asciiTheme="minorHAnsi" w:hAnsiTheme="minorHAnsi"/>
        </w:rPr>
        <w:t>lütfudur</w:t>
      </w:r>
      <w:proofErr w:type="spellEnd"/>
      <w:r w:rsidRPr="00BB50F9">
        <w:rPr>
          <w:rFonts w:asciiTheme="minorHAnsi" w:hAnsiTheme="minorHAnsi"/>
        </w:rPr>
        <w:t xml:space="preserve">. Aklımız, gönlümüz, sevgi ve merhametimiz, birbirimize olan muhabbetimiz hep O’nun bizlere ikramıdır. </w:t>
      </w:r>
    </w:p>
    <w:p w:rsidR="00BB50F9" w:rsidRPr="00BB50F9" w:rsidRDefault="00BB50F9" w:rsidP="00BB50F9">
      <w:pPr>
        <w:pStyle w:val="Default"/>
        <w:rPr>
          <w:rFonts w:asciiTheme="minorHAnsi" w:hAnsiTheme="minorHAnsi"/>
        </w:rPr>
      </w:pPr>
      <w:r w:rsidRPr="00BB50F9">
        <w:rPr>
          <w:rFonts w:asciiTheme="minorHAnsi" w:hAnsiTheme="minorHAnsi"/>
        </w:rPr>
        <w:t xml:space="preserve">O halde bize ömrümüzü, türlü nimetleri, hâsılı varlığımızı bağışlayan Allah’a ne kadar şükretsek az değil midir? Rabbinin bunca nimetini görmezden gelerek, insanın sorumluluklarını ihmal etmesi ve başıboş bir hayat sürmesi hiç insana yakışır mı?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Kardeşlerim! </w:t>
      </w:r>
    </w:p>
    <w:p w:rsidR="00BB50F9" w:rsidRPr="00BB50F9" w:rsidRDefault="00BB50F9" w:rsidP="00BB50F9">
      <w:pPr>
        <w:pStyle w:val="Default"/>
        <w:rPr>
          <w:rFonts w:asciiTheme="minorHAnsi" w:hAnsiTheme="minorHAnsi"/>
        </w:rPr>
      </w:pPr>
      <w:r w:rsidRPr="00BB50F9">
        <w:rPr>
          <w:rFonts w:asciiTheme="minorHAnsi" w:hAnsiTheme="minorHAnsi"/>
        </w:rPr>
        <w:t xml:space="preserve">Varlık amacımız, Allah’a iman ve kulluğun yanında yeryüzünü imar etmektir. Yeryüzünde sevgi, saygı, </w:t>
      </w:r>
      <w:r w:rsidRPr="00BB50F9">
        <w:rPr>
          <w:rFonts w:asciiTheme="minorHAnsi" w:hAnsiTheme="minorHAnsi"/>
        </w:rPr>
        <w:lastRenderedPageBreak/>
        <w:t xml:space="preserve">şefkat ve merhameti yaymaktır. Hepimizin ortak yurdu olan dünyamızda iyiliği egemen kılmaktır. Her daim adaleti yüceltmektir. </w:t>
      </w:r>
      <w:proofErr w:type="spellStart"/>
      <w:r w:rsidRPr="00BB50F9">
        <w:rPr>
          <w:rFonts w:asciiTheme="minorHAnsi" w:hAnsiTheme="minorHAnsi"/>
        </w:rPr>
        <w:t>Hakk</w:t>
      </w:r>
      <w:proofErr w:type="spellEnd"/>
      <w:r w:rsidRPr="00BB50F9">
        <w:rPr>
          <w:rFonts w:asciiTheme="minorHAnsi" w:hAnsiTheme="minorHAnsi"/>
        </w:rPr>
        <w:t xml:space="preserve"> ve hakikate tercüman olmaktır. Batıla karşı hakkın, zalime karşı mazlum ve mağdurun, cehalete karşı ilim ve irfanın yanında yer almaktır. Fitne, fesat, zulüm, savaş, katliam gibi her türlü kötülüğün karşısında durmaktır.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Aziz Kardeşlerim! </w:t>
      </w:r>
    </w:p>
    <w:p w:rsidR="00BB50F9" w:rsidRPr="00BB50F9" w:rsidRDefault="00BB50F9" w:rsidP="00BB50F9">
      <w:pPr>
        <w:pStyle w:val="Default"/>
        <w:rPr>
          <w:rFonts w:asciiTheme="minorHAnsi" w:hAnsiTheme="minorHAnsi"/>
        </w:rPr>
      </w:pPr>
      <w:r w:rsidRPr="00BB50F9">
        <w:rPr>
          <w:rFonts w:asciiTheme="minorHAnsi" w:hAnsiTheme="minorHAnsi"/>
        </w:rPr>
        <w:t xml:space="preserve">Bugün, genelde insanlık özelde ise İslam coğrafyası, barış ve huzurun, </w:t>
      </w:r>
      <w:proofErr w:type="spellStart"/>
      <w:r w:rsidRPr="00BB50F9">
        <w:rPr>
          <w:rFonts w:asciiTheme="minorHAnsi" w:hAnsiTheme="minorHAnsi"/>
        </w:rPr>
        <w:t>emân</w:t>
      </w:r>
      <w:proofErr w:type="spellEnd"/>
      <w:r w:rsidRPr="00BB50F9">
        <w:rPr>
          <w:rFonts w:asciiTheme="minorHAnsi" w:hAnsiTheme="minorHAnsi"/>
        </w:rPr>
        <w:t xml:space="preserve"> ve selamın, güven ve sükûnetin özlemini duymaktadır. Unutulmamalıdır ki; bütün bu güzellikler </w:t>
      </w:r>
      <w:proofErr w:type="spellStart"/>
      <w:r w:rsidRPr="00BB50F9">
        <w:rPr>
          <w:rFonts w:asciiTheme="minorHAnsi" w:hAnsiTheme="minorHAnsi"/>
        </w:rPr>
        <w:t>Kur’an’ın</w:t>
      </w:r>
      <w:proofErr w:type="spellEnd"/>
      <w:r w:rsidRPr="00BB50F9">
        <w:rPr>
          <w:rFonts w:asciiTheme="minorHAnsi" w:hAnsiTheme="minorHAnsi"/>
        </w:rPr>
        <w:t xml:space="preserve"> </w:t>
      </w:r>
      <w:proofErr w:type="spellStart"/>
      <w:r w:rsidRPr="00BB50F9">
        <w:rPr>
          <w:rFonts w:asciiTheme="minorHAnsi" w:hAnsiTheme="minorHAnsi"/>
        </w:rPr>
        <w:t>bâkî</w:t>
      </w:r>
      <w:proofErr w:type="spellEnd"/>
      <w:r w:rsidRPr="00BB50F9">
        <w:rPr>
          <w:rFonts w:asciiTheme="minorHAnsi" w:hAnsiTheme="minorHAnsi"/>
        </w:rPr>
        <w:t xml:space="preserve"> hakikatlerinde, Peygamberimiz (s.a.s)’in çağlar üstü örnekliğinde mevcuttur. Yeter ki müminler olarak bizler, hayatımızı bu güzelliklerle tezyin edelim. Yeter ki bu güzellikleri uygun bir lisanla, hikmetli bir üslupla insanlık ailesine takdim edebilelim.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Kardeşlerim! </w:t>
      </w:r>
    </w:p>
    <w:p w:rsidR="00BB50F9" w:rsidRPr="00BB50F9" w:rsidRDefault="00BB50F9" w:rsidP="00BB50F9">
      <w:pPr>
        <w:pStyle w:val="Default"/>
        <w:rPr>
          <w:rFonts w:asciiTheme="minorHAnsi" w:hAnsiTheme="minorHAnsi"/>
        </w:rPr>
      </w:pPr>
      <w:r w:rsidRPr="00BB50F9">
        <w:rPr>
          <w:rFonts w:asciiTheme="minorHAnsi" w:hAnsiTheme="minorHAnsi"/>
        </w:rPr>
        <w:t>Yüce Rabbimiz, ölümü ve hayatı hangimizin daha güzel işler yapacağını sınamak için yarattığını haber vermiştir.</w:t>
      </w:r>
      <w:r w:rsidRPr="00BB50F9">
        <w:rPr>
          <w:rFonts w:asciiTheme="minorHAnsi" w:hAnsiTheme="minorHAnsi"/>
          <w:sz w:val="18"/>
          <w:szCs w:val="18"/>
        </w:rPr>
        <w:t xml:space="preserve"> </w:t>
      </w:r>
      <w:r w:rsidRPr="00BB50F9">
        <w:rPr>
          <w:rFonts w:asciiTheme="minorHAnsi" w:hAnsiTheme="minorHAnsi"/>
        </w:rPr>
        <w:t xml:space="preserve">Öyleyse şu kısacık imtihan dünyasında bize düşen, </w:t>
      </w:r>
      <w:proofErr w:type="spellStart"/>
      <w:r w:rsidRPr="00BB50F9">
        <w:rPr>
          <w:rFonts w:asciiTheme="minorHAnsi" w:hAnsiTheme="minorHAnsi"/>
        </w:rPr>
        <w:t>muhabbetullah</w:t>
      </w:r>
      <w:proofErr w:type="spellEnd"/>
      <w:r w:rsidRPr="00BB50F9">
        <w:rPr>
          <w:rFonts w:asciiTheme="minorHAnsi" w:hAnsiTheme="minorHAnsi"/>
        </w:rPr>
        <w:t xml:space="preserve"> ile dolu bir gönle, Allah’ı zikreden ve O’na şükreden bir dile, </w:t>
      </w:r>
      <w:proofErr w:type="spellStart"/>
      <w:r w:rsidRPr="00BB50F9">
        <w:rPr>
          <w:rFonts w:asciiTheme="minorHAnsi" w:hAnsiTheme="minorHAnsi"/>
        </w:rPr>
        <w:t>salih</w:t>
      </w:r>
      <w:proofErr w:type="spellEnd"/>
      <w:r w:rsidRPr="00BB50F9">
        <w:rPr>
          <w:rFonts w:asciiTheme="minorHAnsi" w:hAnsiTheme="minorHAnsi"/>
        </w:rPr>
        <w:t xml:space="preserve"> amellerle geçirilen bir ömre sahip olmaktır. Fâni dünyamızı imar ederken, ebedi yurdumuz olan </w:t>
      </w:r>
      <w:proofErr w:type="spellStart"/>
      <w:r w:rsidRPr="00BB50F9">
        <w:rPr>
          <w:rFonts w:asciiTheme="minorHAnsi" w:hAnsiTheme="minorHAnsi"/>
        </w:rPr>
        <w:t>âhireti</w:t>
      </w:r>
      <w:proofErr w:type="spellEnd"/>
      <w:r w:rsidRPr="00BB50F9">
        <w:rPr>
          <w:rFonts w:asciiTheme="minorHAnsi" w:hAnsiTheme="minorHAnsi"/>
        </w:rPr>
        <w:t xml:space="preserve"> mamur etmeyi unutmamaktır. Yüce Rabbimizin, rızası uğrundaki hiç bir gayreti zayi etmeyeceği ümidi ile yaşamaktır. Yeter ki bizler, sadece O’na dayanıp güvenelim. Yeter ki </w:t>
      </w:r>
      <w:r w:rsidRPr="00BB50F9">
        <w:rPr>
          <w:rFonts w:asciiTheme="minorHAnsi" w:hAnsiTheme="minorHAnsi"/>
          <w:b/>
          <w:bCs/>
        </w:rPr>
        <w:t>“Benim namazım, her bir ibadetim, hayatım ve ölümüm âlemlerin Rabbi Allah içindir.”</w:t>
      </w:r>
      <w:r w:rsidRPr="00BB50F9">
        <w:rPr>
          <w:rFonts w:asciiTheme="minorHAnsi" w:hAnsiTheme="minorHAnsi"/>
          <w:b/>
          <w:bCs/>
          <w:sz w:val="18"/>
          <w:szCs w:val="18"/>
        </w:rPr>
        <w:t xml:space="preserve"> </w:t>
      </w:r>
      <w:r w:rsidRPr="00BB50F9">
        <w:rPr>
          <w:rFonts w:asciiTheme="minorHAnsi" w:hAnsiTheme="minorHAnsi"/>
        </w:rPr>
        <w:t xml:space="preserve">diyerek her daim Rabbimizle, Rabbimiz için yaşayalım. </w:t>
      </w:r>
    </w:p>
    <w:p w:rsidR="00BB50F9" w:rsidRPr="00BB50F9" w:rsidRDefault="00BB50F9" w:rsidP="00BB50F9">
      <w:pPr>
        <w:pStyle w:val="Default"/>
        <w:rPr>
          <w:rFonts w:asciiTheme="minorHAnsi" w:hAnsiTheme="minorHAnsi"/>
        </w:rPr>
      </w:pPr>
      <w:r w:rsidRPr="00BB50F9">
        <w:rPr>
          <w:rFonts w:asciiTheme="minorHAnsi" w:hAnsiTheme="minorHAnsi"/>
          <w:b/>
          <w:bCs/>
        </w:rPr>
        <w:t xml:space="preserve">Kardeşlerim! </w:t>
      </w:r>
    </w:p>
    <w:p w:rsidR="00BB50F9" w:rsidRPr="00BB50F9" w:rsidRDefault="00BB50F9" w:rsidP="00BB50F9">
      <w:pPr>
        <w:rPr>
          <w:sz w:val="24"/>
          <w:szCs w:val="24"/>
        </w:rPr>
      </w:pPr>
      <w:r w:rsidRPr="00BB50F9">
        <w:rPr>
          <w:sz w:val="24"/>
          <w:szCs w:val="24"/>
        </w:rPr>
        <w:t xml:space="preserve">Geliniz! Gaye-i hayatımız üzerinde bir kez daha düşünelim. Varlık gayemiz doğrultusunda bir hayat yaşamaya gayret edelim. Rabbimize yüz akıyla dönmeye çalışalım. Böylelikle ömrümüzün nihayetinde şu ilahi müjdeyi duyabilmek için ümidimiz her daim diri kalsın: </w:t>
      </w:r>
      <w:r w:rsidRPr="00BB50F9">
        <w:rPr>
          <w:b/>
          <w:bCs/>
          <w:sz w:val="24"/>
          <w:szCs w:val="24"/>
        </w:rPr>
        <w:t>“Ey huzur içinde olan nefis! Sen O’ndan, O da senden razı olarak Rabbine dön! İyi kullarımın arasına gir. Cennetime gir.”</w:t>
      </w:r>
    </w:p>
    <w:sectPr w:rsidR="00BB50F9" w:rsidRPr="00BB50F9" w:rsidSect="00BB50F9">
      <w:headerReference w:type="even" r:id="rId6"/>
      <w:headerReference w:type="default" r:id="rId7"/>
      <w:footerReference w:type="even" r:id="rId8"/>
      <w:footerReference w:type="default" r:id="rId9"/>
      <w:headerReference w:type="first" r:id="rId10"/>
      <w:footerReference w:type="first" r:id="rId11"/>
      <w:pgSz w:w="11907" w:h="16839" w:code="9"/>
      <w:pgMar w:top="340" w:right="340" w:bottom="340" w:left="340" w:header="340" w:footer="56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04" w:rsidRDefault="00825004" w:rsidP="00BB50F9">
      <w:pPr>
        <w:spacing w:after="0" w:line="240" w:lineRule="auto"/>
      </w:pPr>
      <w:r>
        <w:separator/>
      </w:r>
    </w:p>
  </w:endnote>
  <w:endnote w:type="continuationSeparator" w:id="0">
    <w:p w:rsidR="00825004" w:rsidRDefault="00825004" w:rsidP="00BB5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04" w:rsidRDefault="00825004" w:rsidP="00BB50F9">
      <w:pPr>
        <w:spacing w:after="0" w:line="240" w:lineRule="auto"/>
      </w:pPr>
      <w:r>
        <w:separator/>
      </w:r>
    </w:p>
  </w:footnote>
  <w:footnote w:type="continuationSeparator" w:id="0">
    <w:p w:rsidR="00825004" w:rsidRDefault="00825004" w:rsidP="00BB5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F9" w:rsidRDefault="00BB50F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50F9"/>
    <w:rsid w:val="0052636F"/>
    <w:rsid w:val="00825004"/>
    <w:rsid w:val="00BB50F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50F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B50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0F9"/>
  </w:style>
  <w:style w:type="paragraph" w:styleId="Altbilgi">
    <w:name w:val="footer"/>
    <w:basedOn w:val="Normal"/>
    <w:link w:val="AltbilgiChar"/>
    <w:uiPriority w:val="99"/>
    <w:semiHidden/>
    <w:unhideWhenUsed/>
    <w:rsid w:val="00BB50F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B50F9"/>
  </w:style>
  <w:style w:type="paragraph" w:styleId="BalonMetni">
    <w:name w:val="Balloon Text"/>
    <w:basedOn w:val="Normal"/>
    <w:link w:val="BalonMetniChar"/>
    <w:uiPriority w:val="99"/>
    <w:semiHidden/>
    <w:unhideWhenUsed/>
    <w:rsid w:val="00BB50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2016-11-24T14:22:00Z</cp:lastPrinted>
  <dcterms:created xsi:type="dcterms:W3CDTF">2016-11-24T14:14:00Z</dcterms:created>
  <dcterms:modified xsi:type="dcterms:W3CDTF">2016-11-24T14:25:00Z</dcterms:modified>
</cp:coreProperties>
</file>