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43" w:rsidRDefault="00DD4043" w:rsidP="00DD4043">
      <w:pPr>
        <w:bidi/>
        <w:spacing w:after="0" w:line="300" w:lineRule="atLeast"/>
        <w:jc w:val="right"/>
        <w:rPr>
          <w:rFonts w:ascii="Traditional Arabic" w:hAnsi="Traditional Arabic" w:cs="Traditional Arabic"/>
          <w:color w:val="000080"/>
          <w:sz w:val="36"/>
          <w:szCs w:val="36"/>
        </w:rPr>
      </w:pPr>
      <w:r w:rsidRPr="00DD4043">
        <w:rPr>
          <w:rFonts w:ascii="Verdana" w:eastAsia="Times New Roman" w:hAnsi="Verdana" w:cs="Tahoma"/>
          <w:b/>
          <w:bCs/>
          <w:color w:val="333333"/>
          <w:sz w:val="18"/>
          <w:szCs w:val="18"/>
          <w:lang w:eastAsia="tr-TR"/>
        </w:rPr>
        <w:t>HER ZORLUKLA BERABER BİR KOLAYLIK VARDIR.</w:t>
      </w:r>
      <w:r w:rsidRPr="00DD4043">
        <w:rPr>
          <w:rFonts w:ascii="Verdana" w:eastAsia="Times New Roman" w:hAnsi="Verdana" w:cs="Tahoma"/>
          <w:b/>
          <w:bCs/>
          <w:color w:val="333333"/>
          <w:sz w:val="24"/>
          <w:szCs w:val="24"/>
          <w:lang w:eastAsia="tr-TR"/>
        </w:rPr>
        <w:br/>
      </w:r>
      <w:r w:rsidRPr="00DD4043">
        <w:rPr>
          <w:rFonts w:ascii="Verdana" w:eastAsia="Times New Roman" w:hAnsi="Verdana" w:cs="Tahoma"/>
          <w:b/>
          <w:bCs/>
          <w:color w:val="FF0000"/>
          <w:sz w:val="24"/>
          <w:szCs w:val="24"/>
          <w:lang w:eastAsia="tr-TR"/>
        </w:rPr>
        <w:t> </w:t>
      </w:r>
      <w:r w:rsidRPr="00DD4043">
        <w:rPr>
          <w:rFonts w:ascii="Verdana" w:eastAsia="Times New Roman" w:hAnsi="Verdana" w:cs="Tahoma"/>
          <w:b/>
          <w:bCs/>
          <w:color w:val="333333"/>
          <w:sz w:val="24"/>
          <w:szCs w:val="24"/>
          <w:lang w:eastAsia="tr-TR"/>
        </w:rPr>
        <w:t xml:space="preserve">Cumanız mübarek olsun aziz kardeşlerim.  </w:t>
      </w:r>
      <w:r w:rsidRPr="00DD4043">
        <w:rPr>
          <w:rFonts w:ascii="Verdana" w:eastAsia="Times New Roman" w:hAnsi="Verdana" w:cs="Tahoma"/>
          <w:color w:val="333333"/>
          <w:sz w:val="24"/>
          <w:szCs w:val="24"/>
          <w:lang w:eastAsia="tr-TR"/>
        </w:rPr>
        <w:br/>
      </w:r>
      <w:r w:rsidRPr="00DD4043">
        <w:rPr>
          <w:rFonts w:ascii="Urdu Typesetting" w:hAnsi="Urdu Typesetting" w:cs="Urdu Typesetting"/>
          <w:rtl/>
        </w:rPr>
        <w:t xml:space="preserve"> </w:t>
      </w:r>
      <w:r w:rsidRPr="00FC5080">
        <w:rPr>
          <w:rFonts w:ascii="Urdu Typesetting" w:hAnsi="Urdu Typesetting" w:cs="Urdu Typesetting"/>
          <w:rtl/>
        </w:rPr>
        <w:t>بسم الله الرحمن الرحيم</w:t>
      </w:r>
      <w:r>
        <w:rPr>
          <w:rFonts w:ascii="Urdu Typesetting" w:hAnsi="Urdu Typesetting" w:cs="Urdu Typesetting"/>
        </w:rPr>
        <w:t>….</w:t>
      </w:r>
      <w:r>
        <w:rPr>
          <w:rFonts w:ascii="Traditional Arabic" w:hAnsi="Traditional Arabic" w:cs="Traditional Arabic"/>
          <w:color w:val="000080"/>
          <w:sz w:val="48"/>
          <w:szCs w:val="48"/>
        </w:rPr>
        <w:t xml:space="preserve">  </w:t>
      </w:r>
      <w:r w:rsidRPr="00DD4043">
        <w:rPr>
          <w:rFonts w:ascii="Traditional Arabic" w:hAnsi="Traditional Arabic" w:cs="Traditional Arabic"/>
          <w:color w:val="000080"/>
          <w:sz w:val="36"/>
          <w:szCs w:val="36"/>
          <w:rtl/>
        </w:rPr>
        <w:t xml:space="preserve">مَنْ قَتَلَ نَفْسًا بِغَيْرِ نَفْسٍ اَوْ فَسَادٍ فِى الْاَرْضِ فَكَاَنَّمَا قَتَلَ النَّاسَ جَمِيعًا </w:t>
      </w:r>
      <w:r w:rsidRPr="00DD4043">
        <w:rPr>
          <w:rFonts w:ascii="Traditional Arabic" w:hAnsi="Traditional Arabic" w:cs="Traditional Arabic"/>
          <w:color w:val="000080"/>
          <w:sz w:val="36"/>
          <w:szCs w:val="36"/>
        </w:rPr>
        <w:t>…</w:t>
      </w:r>
    </w:p>
    <w:p w:rsidR="00DD4043" w:rsidRPr="00DD4043" w:rsidRDefault="00DD4043" w:rsidP="00DD4043">
      <w:pPr>
        <w:bidi/>
        <w:spacing w:after="0" w:line="300" w:lineRule="atLeast"/>
        <w:rPr>
          <w:rFonts w:ascii="Verdana" w:eastAsia="Times New Roman" w:hAnsi="Verdana" w:cs="Tahoma"/>
          <w:color w:val="333333"/>
          <w:sz w:val="18"/>
          <w:szCs w:val="18"/>
          <w:lang w:eastAsia="tr-TR"/>
        </w:rPr>
      </w:pPr>
      <w:r>
        <w:rPr>
          <w:rFonts w:ascii="Traditional Arabic" w:hAnsi="Traditional Arabic" w:cs="Traditional Arabic"/>
          <w:color w:val="000080"/>
          <w:sz w:val="48"/>
          <w:szCs w:val="48"/>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sidRPr="00F23AF6">
        <w:rPr>
          <w:rFonts w:asciiTheme="minorBidi" w:eastAsia="Times New Roman" w:hAnsiTheme="minorBidi"/>
          <w:color w:val="333333"/>
          <w:sz w:val="28"/>
          <w:szCs w:val="28"/>
          <w:lang w:eastAsia="tr-TR"/>
        </w:rPr>
        <w:t xml:space="preserve"> </w:t>
      </w:r>
      <w:r>
        <w:rPr>
          <w:rFonts w:ascii="Traditional Arabic" w:hAnsi="Traditional Arabic" w:cs="Traditional Arabic"/>
          <w:color w:val="000080"/>
          <w:sz w:val="48"/>
          <w:szCs w:val="48"/>
        </w:rPr>
        <w:t xml:space="preserve">  </w:t>
      </w:r>
      <w:r w:rsidRPr="00DD4043">
        <w:rPr>
          <w:rFonts w:ascii="Traditional Arabic" w:hAnsi="Traditional Arabic" w:cs="Traditional Arabic"/>
          <w:color w:val="000080"/>
          <w:sz w:val="40"/>
          <w:szCs w:val="40"/>
          <w:rtl/>
        </w:rPr>
        <w:t xml:space="preserve">لَزَوالُ الدُّنْيَا اَهْوَنُ عِنْدَ اللَّهِ مِنْ قَتْلِ رَجُلٍ مُسْلِمٍ </w:t>
      </w:r>
      <w:r w:rsidRPr="00DD4043">
        <w:rPr>
          <w:rFonts w:ascii="Arial" w:hAnsi="Arial" w:cs="Arial"/>
          <w:b/>
          <w:bCs/>
          <w:color w:val="080000"/>
          <w:sz w:val="18"/>
          <w:szCs w:val="18"/>
        </w:rPr>
        <w:t xml:space="preserve">  </w:t>
      </w:r>
    </w:p>
    <w:p w:rsidR="00DD4043" w:rsidRPr="00DD4043" w:rsidRDefault="00DD4043" w:rsidP="00DD4043">
      <w:pPr>
        <w:spacing w:after="0" w:line="300" w:lineRule="atLeast"/>
        <w:rPr>
          <w:rFonts w:ascii="Tahoma" w:eastAsia="Times New Roman" w:hAnsi="Tahoma" w:cs="Tahoma"/>
          <w:color w:val="333333"/>
          <w:sz w:val="20"/>
          <w:szCs w:val="20"/>
          <w:lang w:eastAsia="tr-TR"/>
        </w:rPr>
      </w:pPr>
      <w:r w:rsidRPr="00DD4043">
        <w:rPr>
          <w:rFonts w:ascii="Verdana" w:eastAsia="Times New Roman" w:hAnsi="Verdana" w:cs="Tahoma"/>
          <w:color w:val="333333"/>
          <w:sz w:val="20"/>
          <w:szCs w:val="20"/>
          <w:lang w:eastAsia="tr-TR"/>
        </w:rPr>
        <w:t xml:space="preserve">Peygamberimiz (s.a.s)’in dünyayı teşriflerini idrak ettiğimiz </w:t>
      </w:r>
      <w:proofErr w:type="spellStart"/>
      <w:r w:rsidRPr="00DD4043">
        <w:rPr>
          <w:rFonts w:ascii="Verdana" w:eastAsia="Times New Roman" w:hAnsi="Verdana" w:cs="Tahoma"/>
          <w:color w:val="333333"/>
          <w:sz w:val="20"/>
          <w:szCs w:val="20"/>
          <w:lang w:eastAsia="tr-TR"/>
        </w:rPr>
        <w:t>Mevlid</w:t>
      </w:r>
      <w:proofErr w:type="spellEnd"/>
      <w:r w:rsidRPr="00DD4043">
        <w:rPr>
          <w:rFonts w:ascii="Verdana" w:eastAsia="Times New Roman" w:hAnsi="Verdana" w:cs="Tahoma"/>
          <w:color w:val="333333"/>
          <w:sz w:val="20"/>
          <w:szCs w:val="20"/>
          <w:lang w:eastAsia="tr-TR"/>
        </w:rPr>
        <w:t xml:space="preserve"> Kandili’nin </w:t>
      </w:r>
      <w:proofErr w:type="spellStart"/>
      <w:r w:rsidRPr="00DD4043">
        <w:rPr>
          <w:rFonts w:ascii="Verdana" w:eastAsia="Times New Roman" w:hAnsi="Verdana" w:cs="Tahoma"/>
          <w:color w:val="333333"/>
          <w:sz w:val="20"/>
          <w:szCs w:val="20"/>
          <w:lang w:eastAsia="tr-TR"/>
        </w:rPr>
        <w:t>arefesinde</w:t>
      </w:r>
      <w:proofErr w:type="spellEnd"/>
      <w:r w:rsidRPr="00DD4043">
        <w:rPr>
          <w:rFonts w:ascii="Verdana" w:eastAsia="Times New Roman" w:hAnsi="Verdana" w:cs="Tahoma"/>
          <w:color w:val="333333"/>
          <w:sz w:val="20"/>
          <w:szCs w:val="20"/>
          <w:lang w:eastAsia="tr-TR"/>
        </w:rPr>
        <w:t xml:space="preserve"> millet olarak menfur bir terör saldırısına maruz kaldık. İnsanlıktan yoksun cinayet şebekesinin düzenlediği bu meşum saldırıda şehit olan kardeşlerimize bir kez daha Allah’tan rahmet, yaralı kardeşlerimize acil şifalar diliyorum. Rabbimiz, hepimize sabır ve metanet ihsan eylesin. Milletimizin başı </w:t>
      </w:r>
      <w:proofErr w:type="spellStart"/>
      <w:r w:rsidRPr="00DD4043">
        <w:rPr>
          <w:rFonts w:ascii="Verdana" w:eastAsia="Times New Roman" w:hAnsi="Verdana" w:cs="Tahoma"/>
          <w:color w:val="333333"/>
          <w:sz w:val="20"/>
          <w:szCs w:val="20"/>
          <w:lang w:eastAsia="tr-TR"/>
        </w:rPr>
        <w:t>sağolsun</w:t>
      </w:r>
      <w:proofErr w:type="spellEnd"/>
      <w:r w:rsidRPr="00DD4043">
        <w:rPr>
          <w:rFonts w:ascii="Verdana" w:eastAsia="Times New Roman" w:hAnsi="Verdana" w:cs="Tahoma"/>
          <w:color w:val="333333"/>
          <w:sz w:val="20"/>
          <w:szCs w:val="20"/>
          <w:lang w:eastAsia="tr-TR"/>
        </w:rPr>
        <w:t>.</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r>
      <w:r w:rsidRPr="00DD4043">
        <w:rPr>
          <w:rFonts w:ascii="Verdana" w:eastAsia="Times New Roman" w:hAnsi="Verdana" w:cs="Tahoma"/>
          <w:b/>
          <w:bCs/>
          <w:color w:val="333333"/>
          <w:sz w:val="20"/>
          <w:szCs w:val="20"/>
          <w:lang w:eastAsia="tr-TR"/>
        </w:rPr>
        <w:t>Kardeşlerim!</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t xml:space="preserve">Cinayetler ister İstanbul’da, ister Halep’te ister </w:t>
      </w:r>
      <w:proofErr w:type="spellStart"/>
      <w:r w:rsidRPr="00DD4043">
        <w:rPr>
          <w:rFonts w:ascii="Verdana" w:eastAsia="Times New Roman" w:hAnsi="Verdana" w:cs="Tahoma"/>
          <w:color w:val="333333"/>
          <w:sz w:val="20"/>
          <w:szCs w:val="20"/>
          <w:lang w:eastAsia="tr-TR"/>
        </w:rPr>
        <w:t>Arakan’da</w:t>
      </w:r>
      <w:proofErr w:type="spellEnd"/>
      <w:r w:rsidRPr="00DD4043">
        <w:rPr>
          <w:rFonts w:ascii="Verdana" w:eastAsia="Times New Roman" w:hAnsi="Verdana" w:cs="Tahoma"/>
          <w:color w:val="333333"/>
          <w:sz w:val="20"/>
          <w:szCs w:val="20"/>
          <w:lang w:eastAsia="tr-TR"/>
        </w:rPr>
        <w:t xml:space="preserve"> işlensin. İnsan öldüren, can alan, insanları katlederek emellerine ulaşmaya çalışanların peşini Yüce Rabbimizin ezeli iki hükmü asla bırakmayacaktır.</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t xml:space="preserve">Birinci hüküm şudur ki; </w:t>
      </w:r>
      <w:r w:rsidRPr="00DD4043">
        <w:rPr>
          <w:rFonts w:ascii="Verdana" w:eastAsia="Times New Roman" w:hAnsi="Verdana" w:cs="Tahoma"/>
          <w:b/>
          <w:bCs/>
          <w:color w:val="333333"/>
          <w:sz w:val="20"/>
          <w:szCs w:val="20"/>
          <w:lang w:eastAsia="tr-TR"/>
        </w:rPr>
        <w:t>“Her kim haksız yere bir cana kıyarsa, bir insanı öldürürse bütün insanları öldürmüş gibidir.”</w:t>
      </w:r>
      <w:r w:rsidRPr="00DD4043">
        <w:rPr>
          <w:rFonts w:ascii="Verdana" w:eastAsia="Times New Roman" w:hAnsi="Verdana" w:cs="Tahoma"/>
          <w:color w:val="333333"/>
          <w:sz w:val="20"/>
          <w:szCs w:val="20"/>
          <w:lang w:eastAsia="tr-TR"/>
        </w:rPr>
        <w:t xml:space="preserve"> Masum bir cana kıyan, insanlığı katletmiş bir cani olarak Allah’ın huzuruna gidecektir. İstanbul’da 44 cana kıyanlar, 44 defa bütün insanlığı katlettiler. Halep’te her bir çocuğu katledenler, insanlığı defalarca katlettiler. Bu katliamları gerçekleştirenler, bütün insanlığı katletmiş gibi hesap vereceklerdir.</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t xml:space="preserve">İnsana kıyan canilerle ilgili Rabbimizin ikinci ezeli hükmü ise şudur: </w:t>
      </w:r>
      <w:r w:rsidRPr="00DD4043">
        <w:rPr>
          <w:rFonts w:ascii="Verdana" w:eastAsia="Times New Roman" w:hAnsi="Verdana" w:cs="Tahoma"/>
          <w:b/>
          <w:bCs/>
          <w:color w:val="333333"/>
          <w:sz w:val="20"/>
          <w:szCs w:val="20"/>
          <w:lang w:eastAsia="tr-TR"/>
        </w:rPr>
        <w:t>“Her kim, bir mümini kasten öldürürse onun cezası, ebedi olarak cehennemde kalmaktır.”</w:t>
      </w:r>
      <w:r w:rsidRPr="00DD4043">
        <w:rPr>
          <w:rFonts w:ascii="Verdana" w:eastAsia="Times New Roman" w:hAnsi="Verdana" w:cs="Tahoma"/>
          <w:color w:val="333333"/>
          <w:sz w:val="20"/>
          <w:szCs w:val="20"/>
          <w:lang w:eastAsia="tr-TR"/>
        </w:rPr>
        <w:t xml:space="preserve"> Zira </w:t>
      </w:r>
      <w:r w:rsidRPr="00DD4043">
        <w:rPr>
          <w:rFonts w:ascii="Verdana" w:eastAsia="Times New Roman" w:hAnsi="Verdana" w:cs="Tahoma"/>
          <w:b/>
          <w:bCs/>
          <w:color w:val="333333"/>
          <w:sz w:val="20"/>
          <w:szCs w:val="20"/>
          <w:lang w:eastAsia="tr-TR"/>
        </w:rPr>
        <w:t xml:space="preserve">“Bir </w:t>
      </w:r>
      <w:proofErr w:type="spellStart"/>
      <w:r w:rsidRPr="00DD4043">
        <w:rPr>
          <w:rFonts w:ascii="Verdana" w:eastAsia="Times New Roman" w:hAnsi="Verdana" w:cs="Tahoma"/>
          <w:b/>
          <w:bCs/>
          <w:color w:val="333333"/>
          <w:sz w:val="20"/>
          <w:szCs w:val="20"/>
          <w:lang w:eastAsia="tr-TR"/>
        </w:rPr>
        <w:t>Müslümanın</w:t>
      </w:r>
      <w:proofErr w:type="spellEnd"/>
      <w:r w:rsidRPr="00DD4043">
        <w:rPr>
          <w:rFonts w:ascii="Verdana" w:eastAsia="Times New Roman" w:hAnsi="Verdana" w:cs="Tahoma"/>
          <w:b/>
          <w:bCs/>
          <w:color w:val="333333"/>
          <w:sz w:val="20"/>
          <w:szCs w:val="20"/>
          <w:lang w:eastAsia="tr-TR"/>
        </w:rPr>
        <w:t xml:space="preserve"> öldürülmesi, Allah katında dünyanın yok olmasından daha vahimdir.” </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r>
      <w:r w:rsidRPr="00DD4043">
        <w:rPr>
          <w:rFonts w:ascii="Verdana" w:eastAsia="Times New Roman" w:hAnsi="Verdana" w:cs="Tahoma"/>
          <w:b/>
          <w:bCs/>
          <w:color w:val="333333"/>
          <w:sz w:val="20"/>
          <w:szCs w:val="20"/>
          <w:lang w:eastAsia="tr-TR"/>
        </w:rPr>
        <w:t>Aziz Kardeşlerim!</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t xml:space="preserve">Yüce Rabbimiz, Kerim Kitabımızda </w:t>
      </w:r>
      <w:r w:rsidRPr="00DD4043">
        <w:rPr>
          <w:rFonts w:ascii="Verdana" w:eastAsia="Times New Roman" w:hAnsi="Verdana" w:cs="Tahoma"/>
          <w:b/>
          <w:bCs/>
          <w:color w:val="333333"/>
          <w:sz w:val="20"/>
          <w:szCs w:val="20"/>
          <w:lang w:eastAsia="tr-TR"/>
        </w:rPr>
        <w:t xml:space="preserve">“Şüphesiz her zorlukla beraber bir kolaylık vardır.” </w:t>
      </w:r>
      <w:r w:rsidRPr="00DD4043">
        <w:rPr>
          <w:rFonts w:ascii="Verdana" w:eastAsia="Times New Roman" w:hAnsi="Verdana" w:cs="Tahoma"/>
          <w:color w:val="333333"/>
          <w:sz w:val="20"/>
          <w:szCs w:val="20"/>
          <w:lang w:eastAsia="tr-TR"/>
        </w:rPr>
        <w:t xml:space="preserve">buyurmaktadır. Bizler inanıyoruz ki; millet olarak, İslam dünyası olarak bugün yaşadığımız sıkıntılar, ebedi değildir. Geçmişte içinden geçtiğimiz zorlu süreçler, bizim için yeni dirilişlerin habercisi olmuştur. Bugün de hep birlikte yaşadığımız </w:t>
      </w:r>
      <w:r w:rsidRPr="00DD4043">
        <w:rPr>
          <w:rFonts w:ascii="Verdana" w:eastAsia="Times New Roman" w:hAnsi="Verdana" w:cs="Tahoma"/>
          <w:color w:val="333333"/>
          <w:sz w:val="20"/>
          <w:szCs w:val="20"/>
          <w:lang w:eastAsia="tr-TR"/>
        </w:rPr>
        <w:lastRenderedPageBreak/>
        <w:t>acıların, çektiğimiz zorlukların akabinde yepyeni bir dirilişin, Rabbimizin lütuf ve rahmetinin bizleri beklediğine olan inancımız tamdır. Yeter ki bizler, bu inancımızı, ümidimizi asla yitirmeyelim. Yeter ki bu uğurda üzerimize düşen görev ve sorumlulukları hakkıyla yerine getirelim. Şehitlerimizin uğrunda canlarını verdikleri değerlerimizden, birlik-beraberlik ve kardeşlikten, hak ve adaletten asla taviz vermeyelim.   </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t>Gönüllerimizi hiçbir ayrım gözetmeksizin birbirimize sımsıkı kenetleyelim. Aramızdaki ülfet ve muhabbeti zedeleyecek her türlü söylem ve eylemden uzak duralım. Her türlü hile, tuzak ve oyuna karşı uyanık olalım. Hiçbir insani ve ahlaki değer tanımayan cinayet şebekelerinin işlediği cürümler karşısında sükûnet ve itidali elden bırakmayalım.  </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r>
      <w:r w:rsidRPr="00DD4043">
        <w:rPr>
          <w:rFonts w:ascii="Verdana" w:eastAsia="Times New Roman" w:hAnsi="Verdana" w:cs="Tahoma"/>
          <w:b/>
          <w:bCs/>
          <w:color w:val="333333"/>
          <w:sz w:val="20"/>
          <w:szCs w:val="20"/>
          <w:lang w:eastAsia="tr-TR"/>
        </w:rPr>
        <w:t>Aziz Müminler!</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t xml:space="preserve">Bizler inanıyoruz ki; Allah’ın merhameti, adaleti, mağfireti ne kadar hak ise gazabı, laneti, kahrı da o kadar haktır. Gözünü bile kırpmadan onlarca masum cana kıyanlar ve bunların yanında yer alanlar, elbette hak ettikleri cezayı bulacaklardır. Varlığımıza, değerlerimize, huzurumuza kast edenler, Allah’ın </w:t>
      </w:r>
      <w:r w:rsidRPr="00DD4043">
        <w:rPr>
          <w:rFonts w:ascii="Verdana" w:eastAsia="Times New Roman" w:hAnsi="Verdana" w:cs="Tahoma"/>
          <w:b/>
          <w:bCs/>
          <w:color w:val="333333"/>
          <w:sz w:val="20"/>
          <w:szCs w:val="20"/>
          <w:lang w:eastAsia="tr-TR"/>
        </w:rPr>
        <w:t>“Kahhar” i</w:t>
      </w:r>
      <w:r w:rsidRPr="00DD4043">
        <w:rPr>
          <w:rFonts w:ascii="Verdana" w:eastAsia="Times New Roman" w:hAnsi="Verdana" w:cs="Tahoma"/>
          <w:color w:val="333333"/>
          <w:sz w:val="20"/>
          <w:szCs w:val="20"/>
          <w:lang w:eastAsia="tr-TR"/>
        </w:rPr>
        <w:t>smiyle kahrolacaklardır.</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r>
      <w:r w:rsidRPr="00DD4043">
        <w:rPr>
          <w:rFonts w:ascii="Verdana" w:eastAsia="Times New Roman" w:hAnsi="Verdana" w:cs="Tahoma"/>
          <w:b/>
          <w:bCs/>
          <w:color w:val="333333"/>
          <w:sz w:val="20"/>
          <w:szCs w:val="20"/>
          <w:lang w:eastAsia="tr-TR"/>
        </w:rPr>
        <w:t>Kardeşlerim!</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t>Geliniz bu mübarek vakitte şu gönülden yakarışlarımızla hep birlikte Yüce Rabbimize niyaz edelim:  </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t xml:space="preserve">Rabbimiz! Birliğimize, dirliğimize göz dikenlere, izzetimize, şerefimize kast edenlere fırsat verme! Milletimizi, İslam ümmetini her türlü </w:t>
      </w:r>
      <w:proofErr w:type="gramStart"/>
      <w:r w:rsidRPr="00DD4043">
        <w:rPr>
          <w:rFonts w:ascii="Verdana" w:eastAsia="Times New Roman" w:hAnsi="Verdana" w:cs="Tahoma"/>
          <w:color w:val="333333"/>
          <w:sz w:val="20"/>
          <w:szCs w:val="20"/>
          <w:lang w:eastAsia="tr-TR"/>
        </w:rPr>
        <w:t>dahili</w:t>
      </w:r>
      <w:proofErr w:type="gramEnd"/>
      <w:r w:rsidRPr="00DD4043">
        <w:rPr>
          <w:rFonts w:ascii="Verdana" w:eastAsia="Times New Roman" w:hAnsi="Verdana" w:cs="Tahoma"/>
          <w:color w:val="333333"/>
          <w:sz w:val="20"/>
          <w:szCs w:val="20"/>
          <w:lang w:eastAsia="tr-TR"/>
        </w:rPr>
        <w:t xml:space="preserve"> ve harici düşmanlardan muhafaza eyle!</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t>Halep’te insanlık dışı katliamlara uğrayan masum çocuklara, kadınlara, yaşlılara, hâsılı bütün kardeşlerimize yardım eyle Allah’ım!</w:t>
      </w:r>
      <w:r w:rsidRPr="00DD4043">
        <w:rPr>
          <w:rFonts w:ascii="Verdana" w:eastAsia="Times New Roman" w:hAnsi="Verdana" w:cs="Tahoma"/>
          <w:color w:val="333333"/>
          <w:sz w:val="20"/>
          <w:szCs w:val="20"/>
          <w:lang w:eastAsia="tr-TR"/>
        </w:rPr>
        <w:br/>
        <w:t>Rabbimiz! Sen bizlere metanetli, ferasetli, iradeli olmayı lütfeyle! Terör ve vahşetten, kan ve gözyaşından beslenenlere karşı milletçe yekvücut olmayı nasip eyle! İnkârcılara karşı bize yardım et!</w:t>
      </w:r>
      <w:r w:rsidRPr="00DD4043">
        <w:rPr>
          <w:rFonts w:ascii="Verdana" w:eastAsia="Times New Roman" w:hAnsi="Verdana" w:cs="Tahoma"/>
          <w:color w:val="333333"/>
          <w:sz w:val="20"/>
          <w:szCs w:val="20"/>
          <w:lang w:eastAsia="tr-TR"/>
        </w:rPr>
        <w:br/>
      </w:r>
      <w:r w:rsidRPr="00DD4043">
        <w:rPr>
          <w:rFonts w:ascii="Verdana" w:eastAsia="Times New Roman" w:hAnsi="Verdana" w:cs="Tahoma"/>
          <w:color w:val="333333"/>
          <w:sz w:val="20"/>
          <w:szCs w:val="20"/>
          <w:lang w:eastAsia="tr-TR"/>
        </w:rPr>
        <w:br/>
      </w:r>
      <w:proofErr w:type="spellStart"/>
      <w:r w:rsidRPr="00DD4043">
        <w:rPr>
          <w:rFonts w:ascii="Verdana" w:eastAsia="Times New Roman" w:hAnsi="Verdana" w:cs="Tahoma"/>
          <w:color w:val="333333"/>
          <w:sz w:val="20"/>
          <w:szCs w:val="20"/>
          <w:lang w:eastAsia="tr-TR"/>
        </w:rPr>
        <w:t>Yâ</w:t>
      </w:r>
      <w:proofErr w:type="spellEnd"/>
      <w:r w:rsidRPr="00DD4043">
        <w:rPr>
          <w:rFonts w:ascii="Verdana" w:eastAsia="Times New Roman" w:hAnsi="Verdana" w:cs="Tahoma"/>
          <w:color w:val="333333"/>
          <w:sz w:val="20"/>
          <w:szCs w:val="20"/>
          <w:lang w:eastAsia="tr-TR"/>
        </w:rPr>
        <w:t xml:space="preserve"> Rabbi! Bizleri, şehitlerimizin aziz hatıralarına sahip çıkan ve onların canlarıyla bizlere emanet ettikleri ulvi değerlerimizi yaşatanlardan eyle!</w:t>
      </w:r>
      <w:r w:rsidRPr="00DD4043">
        <w:rPr>
          <w:rFonts w:ascii="Tahoma" w:eastAsia="Times New Roman" w:hAnsi="Tahoma" w:cs="Tahoma"/>
          <w:color w:val="333333"/>
          <w:sz w:val="16"/>
          <w:szCs w:val="16"/>
          <w:lang w:eastAsia="tr-TR"/>
        </w:rPr>
        <w:t xml:space="preserve"> </w:t>
      </w:r>
    </w:p>
    <w:p w:rsidR="0055303E" w:rsidRDefault="0055303E"/>
    <w:sectPr w:rsidR="0055303E" w:rsidSect="00DD4043">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D4043"/>
    <w:rsid w:val="0055303E"/>
    <w:rsid w:val="00DD404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4043"/>
    <w:rPr>
      <w:strike w:val="0"/>
      <w:dstrike w:val="0"/>
      <w:color w:val="000000"/>
      <w:u w:val="none"/>
      <w:effect w:val="none"/>
    </w:rPr>
  </w:style>
  <w:style w:type="character" w:styleId="Gl">
    <w:name w:val="Strong"/>
    <w:basedOn w:val="VarsaylanParagrafYazTipi"/>
    <w:uiPriority w:val="22"/>
    <w:qFormat/>
    <w:rsid w:val="00DD4043"/>
    <w:rPr>
      <w:b/>
      <w:bCs/>
    </w:rPr>
  </w:style>
  <w:style w:type="paragraph" w:styleId="BalonMetni">
    <w:name w:val="Balloon Text"/>
    <w:basedOn w:val="Normal"/>
    <w:link w:val="BalonMetniChar"/>
    <w:uiPriority w:val="99"/>
    <w:semiHidden/>
    <w:unhideWhenUsed/>
    <w:rsid w:val="00DD40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4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490151">
      <w:bodyDiv w:val="1"/>
      <w:marLeft w:val="0"/>
      <w:marRight w:val="0"/>
      <w:marTop w:val="0"/>
      <w:marBottom w:val="0"/>
      <w:divBdr>
        <w:top w:val="none" w:sz="0" w:space="0" w:color="auto"/>
        <w:left w:val="none" w:sz="0" w:space="0" w:color="auto"/>
        <w:bottom w:val="none" w:sz="0" w:space="0" w:color="auto"/>
        <w:right w:val="none" w:sz="0" w:space="0" w:color="auto"/>
      </w:divBdr>
      <w:divsChild>
        <w:div w:id="1877890156">
          <w:marLeft w:val="0"/>
          <w:marRight w:val="0"/>
          <w:marTop w:val="0"/>
          <w:marBottom w:val="0"/>
          <w:divBdr>
            <w:top w:val="none" w:sz="0" w:space="0" w:color="auto"/>
            <w:left w:val="none" w:sz="0" w:space="0" w:color="auto"/>
            <w:bottom w:val="none" w:sz="0" w:space="0" w:color="auto"/>
            <w:right w:val="none" w:sz="0" w:space="0" w:color="auto"/>
          </w:divBdr>
          <w:divsChild>
            <w:div w:id="2021661941">
              <w:marLeft w:val="-300"/>
              <w:marRight w:val="0"/>
              <w:marTop w:val="0"/>
              <w:marBottom w:val="0"/>
              <w:divBdr>
                <w:top w:val="none" w:sz="0" w:space="0" w:color="auto"/>
                <w:left w:val="none" w:sz="0" w:space="0" w:color="auto"/>
                <w:bottom w:val="none" w:sz="0" w:space="0" w:color="auto"/>
                <w:right w:val="none" w:sz="0" w:space="0" w:color="auto"/>
              </w:divBdr>
              <w:divsChild>
                <w:div w:id="1587614347">
                  <w:marLeft w:val="0"/>
                  <w:marRight w:val="0"/>
                  <w:marTop w:val="0"/>
                  <w:marBottom w:val="0"/>
                  <w:divBdr>
                    <w:top w:val="none" w:sz="0" w:space="0" w:color="auto"/>
                    <w:left w:val="none" w:sz="0" w:space="0" w:color="auto"/>
                    <w:bottom w:val="none" w:sz="0" w:space="0" w:color="auto"/>
                    <w:right w:val="none" w:sz="0" w:space="0" w:color="auto"/>
                  </w:divBdr>
                  <w:divsChild>
                    <w:div w:id="1084915700">
                      <w:marLeft w:val="0"/>
                      <w:marRight w:val="0"/>
                      <w:marTop w:val="0"/>
                      <w:marBottom w:val="0"/>
                      <w:divBdr>
                        <w:top w:val="none" w:sz="0" w:space="0" w:color="auto"/>
                        <w:left w:val="none" w:sz="0" w:space="0" w:color="auto"/>
                        <w:bottom w:val="none" w:sz="0" w:space="0" w:color="auto"/>
                        <w:right w:val="none" w:sz="0" w:space="0" w:color="auto"/>
                      </w:divBdr>
                      <w:divsChild>
                        <w:div w:id="51850395">
                          <w:marLeft w:val="0"/>
                          <w:marRight w:val="0"/>
                          <w:marTop w:val="0"/>
                          <w:marBottom w:val="0"/>
                          <w:divBdr>
                            <w:top w:val="none" w:sz="0" w:space="0" w:color="auto"/>
                            <w:left w:val="none" w:sz="0" w:space="0" w:color="auto"/>
                            <w:bottom w:val="none" w:sz="0" w:space="0" w:color="auto"/>
                            <w:right w:val="none" w:sz="0" w:space="0" w:color="auto"/>
                          </w:divBdr>
                          <w:divsChild>
                            <w:div w:id="18899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2016-12-15T14:33:00Z</dcterms:created>
  <dcterms:modified xsi:type="dcterms:W3CDTF">2016-12-15T14:39:00Z</dcterms:modified>
</cp:coreProperties>
</file>