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D6" w:rsidRDefault="00BA41D6" w:rsidP="00BA41D6">
      <w:pPr>
        <w:autoSpaceDE w:val="0"/>
        <w:autoSpaceDN w:val="0"/>
        <w:adjustRightInd w:val="0"/>
        <w:spacing w:after="0" w:line="240" w:lineRule="auto"/>
        <w:rPr>
          <w:rFonts w:ascii="Arial" w:hAnsi="Arial" w:cs="Arial"/>
          <w:color w:val="080000"/>
          <w:sz w:val="16"/>
          <w:szCs w:val="16"/>
        </w:rPr>
      </w:pPr>
      <w:r>
        <w:rPr>
          <w:rFonts w:ascii="Traditional Arabic" w:hAnsi="Traditional Arabic" w:cs="Traditional Arabic"/>
          <w:color w:val="000080"/>
          <w:sz w:val="48"/>
          <w:szCs w:val="48"/>
          <w:rtl/>
        </w:rPr>
        <w:t xml:space="preserve">اِنَّا اَعْطَيْنَاكَ الْكَوْثَرَ </w:t>
      </w:r>
      <w:r w:rsidRPr="00181A6D">
        <w:rPr>
          <w:rFonts w:ascii="Traditional Arabic" w:hAnsi="Traditional Arabic" w:cs="Traditional Arabic"/>
          <w:color w:val="000080"/>
          <w:sz w:val="18"/>
          <w:szCs w:val="18"/>
          <w:rtl/>
        </w:rPr>
        <w:t>(1)</w:t>
      </w:r>
      <w:r>
        <w:rPr>
          <w:rFonts w:ascii="Traditional Arabic" w:hAnsi="Traditional Arabic" w:cs="Traditional Arabic"/>
          <w:color w:val="000080"/>
          <w:sz w:val="48"/>
          <w:szCs w:val="48"/>
          <w:rtl/>
        </w:rPr>
        <w:t xml:space="preserve"> فَصَلِّ لِرَبِّكَ وَانْحَرْ </w:t>
      </w:r>
      <w:r w:rsidRPr="00181A6D">
        <w:rPr>
          <w:rFonts w:ascii="Traditional Arabic" w:hAnsi="Traditional Arabic" w:cs="Traditional Arabic"/>
          <w:color w:val="000080"/>
          <w:sz w:val="18"/>
          <w:szCs w:val="18"/>
          <w:rtl/>
        </w:rPr>
        <w:t>(2)</w:t>
      </w:r>
      <w:r>
        <w:rPr>
          <w:rFonts w:ascii="Traditional Arabic" w:hAnsi="Traditional Arabic" w:cs="Traditional Arabic"/>
          <w:color w:val="000080"/>
          <w:sz w:val="48"/>
          <w:szCs w:val="48"/>
          <w:rtl/>
        </w:rPr>
        <w:t xml:space="preserve"> اِنَّ شَانِئَكَ هُوَ الْاَبْتَرُ </w:t>
      </w:r>
      <w:r w:rsidRPr="00181A6D">
        <w:rPr>
          <w:rFonts w:ascii="Traditional Arabic" w:hAnsi="Traditional Arabic" w:cs="Traditional Arabic"/>
          <w:color w:val="000080"/>
          <w:sz w:val="18"/>
          <w:szCs w:val="18"/>
          <w:rtl/>
        </w:rPr>
        <w:t>(3)</w:t>
      </w:r>
      <w:r>
        <w:rPr>
          <w:rFonts w:ascii="Traditional Arabic" w:hAnsi="Traditional Arabic" w:cs="Traditional Arabic"/>
          <w:color w:val="000080"/>
          <w:sz w:val="48"/>
          <w:szCs w:val="48"/>
          <w:rtl/>
        </w:rPr>
        <w:t xml:space="preserve"> </w:t>
      </w:r>
      <w:r>
        <w:rPr>
          <w:rFonts w:ascii="Traditional Arabic" w:hAnsi="Traditional Arabic" w:cs="Traditional Arabic"/>
          <w:color w:val="000080"/>
          <w:sz w:val="48"/>
          <w:szCs w:val="48"/>
        </w:rPr>
        <w:t xml:space="preserve"> </w:t>
      </w:r>
    </w:p>
    <w:p w:rsidR="00B72536" w:rsidRPr="007D387E" w:rsidRDefault="007D387E" w:rsidP="00BA41D6">
      <w:pPr>
        <w:bidi/>
        <w:rPr>
          <w:sz w:val="16"/>
          <w:szCs w:val="16"/>
        </w:rPr>
      </w:pPr>
      <w:r>
        <w:t xml:space="preserve"> </w:t>
      </w:r>
      <w:r w:rsidRPr="007D387E">
        <w:rPr>
          <w:rFonts w:cs="Arial" w:hint="cs"/>
          <w:sz w:val="36"/>
          <w:szCs w:val="36"/>
          <w:rtl/>
        </w:rPr>
        <w:t>إِنَّ</w:t>
      </w:r>
      <w:r w:rsidRPr="007D387E">
        <w:rPr>
          <w:rFonts w:cs="Arial"/>
          <w:sz w:val="36"/>
          <w:szCs w:val="36"/>
          <w:rtl/>
        </w:rPr>
        <w:t xml:space="preserve"> </w:t>
      </w:r>
      <w:r w:rsidRPr="007D387E">
        <w:rPr>
          <w:rFonts w:cs="Arial" w:hint="cs"/>
          <w:sz w:val="36"/>
          <w:szCs w:val="36"/>
          <w:rtl/>
        </w:rPr>
        <w:t>أَوَّلَ</w:t>
      </w:r>
      <w:r w:rsidRPr="007D387E">
        <w:rPr>
          <w:rFonts w:cs="Arial"/>
          <w:sz w:val="36"/>
          <w:szCs w:val="36"/>
          <w:rtl/>
        </w:rPr>
        <w:t xml:space="preserve"> </w:t>
      </w:r>
      <w:r w:rsidRPr="007D387E">
        <w:rPr>
          <w:rFonts w:cs="Arial" w:hint="cs"/>
          <w:sz w:val="36"/>
          <w:szCs w:val="36"/>
          <w:rtl/>
        </w:rPr>
        <w:t>مَا</w:t>
      </w:r>
      <w:r w:rsidRPr="007D387E">
        <w:rPr>
          <w:rFonts w:cs="Arial"/>
          <w:sz w:val="36"/>
          <w:szCs w:val="36"/>
          <w:rtl/>
        </w:rPr>
        <w:t xml:space="preserve"> </w:t>
      </w:r>
      <w:r w:rsidRPr="007D387E">
        <w:rPr>
          <w:rFonts w:cs="Arial" w:hint="cs"/>
          <w:sz w:val="36"/>
          <w:szCs w:val="36"/>
          <w:rtl/>
        </w:rPr>
        <w:t>نَبْدَأُ</w:t>
      </w:r>
      <w:r w:rsidRPr="007D387E">
        <w:rPr>
          <w:rFonts w:cs="Arial"/>
          <w:sz w:val="36"/>
          <w:szCs w:val="36"/>
          <w:rtl/>
        </w:rPr>
        <w:t xml:space="preserve"> </w:t>
      </w:r>
      <w:r w:rsidRPr="007D387E">
        <w:rPr>
          <w:rFonts w:cs="Arial" w:hint="cs"/>
          <w:sz w:val="36"/>
          <w:szCs w:val="36"/>
          <w:rtl/>
        </w:rPr>
        <w:t>مِنْ</w:t>
      </w:r>
      <w:r w:rsidRPr="007D387E">
        <w:rPr>
          <w:rFonts w:cs="Arial"/>
          <w:sz w:val="36"/>
          <w:szCs w:val="36"/>
          <w:rtl/>
        </w:rPr>
        <w:t xml:space="preserve"> </w:t>
      </w:r>
      <w:r w:rsidRPr="007D387E">
        <w:rPr>
          <w:rFonts w:cs="Arial" w:hint="cs"/>
          <w:sz w:val="36"/>
          <w:szCs w:val="36"/>
          <w:rtl/>
        </w:rPr>
        <w:t>يَوْمِنَاهَذَاأَنْ</w:t>
      </w:r>
      <w:r w:rsidRPr="007D387E">
        <w:rPr>
          <w:rFonts w:cs="Arial"/>
          <w:sz w:val="36"/>
          <w:szCs w:val="36"/>
          <w:rtl/>
        </w:rPr>
        <w:t xml:space="preserve"> </w:t>
      </w:r>
      <w:r w:rsidRPr="007D387E">
        <w:rPr>
          <w:rFonts w:cs="Arial" w:hint="cs"/>
          <w:sz w:val="36"/>
          <w:szCs w:val="36"/>
          <w:rtl/>
        </w:rPr>
        <w:t>نُصَلِّىَ</w:t>
      </w:r>
      <w:r w:rsidRPr="007D387E">
        <w:rPr>
          <w:rFonts w:cs="Arial"/>
          <w:sz w:val="36"/>
          <w:szCs w:val="36"/>
          <w:rtl/>
        </w:rPr>
        <w:t xml:space="preserve"> </w:t>
      </w:r>
      <w:r w:rsidRPr="007D387E">
        <w:rPr>
          <w:rFonts w:cs="Arial" w:hint="cs"/>
          <w:sz w:val="36"/>
          <w:szCs w:val="36"/>
          <w:rtl/>
        </w:rPr>
        <w:t>،</w:t>
      </w:r>
      <w:r w:rsidRPr="007D387E">
        <w:rPr>
          <w:rFonts w:cs="Arial"/>
          <w:sz w:val="36"/>
          <w:szCs w:val="36"/>
          <w:rtl/>
        </w:rPr>
        <w:t xml:space="preserve"> </w:t>
      </w:r>
      <w:r w:rsidRPr="007D387E">
        <w:rPr>
          <w:rFonts w:cs="Arial" w:hint="cs"/>
          <w:sz w:val="36"/>
          <w:szCs w:val="36"/>
          <w:rtl/>
        </w:rPr>
        <w:t>ثُمَّ</w:t>
      </w:r>
      <w:r w:rsidRPr="007D387E">
        <w:rPr>
          <w:rFonts w:cs="Arial"/>
          <w:sz w:val="36"/>
          <w:szCs w:val="36"/>
          <w:rtl/>
        </w:rPr>
        <w:t xml:space="preserve"> </w:t>
      </w:r>
      <w:r w:rsidRPr="007D387E">
        <w:rPr>
          <w:rFonts w:cs="Arial" w:hint="cs"/>
          <w:sz w:val="36"/>
          <w:szCs w:val="36"/>
          <w:rtl/>
        </w:rPr>
        <w:t>نَرْجِعَ</w:t>
      </w:r>
      <w:r w:rsidRPr="007D387E">
        <w:rPr>
          <w:rFonts w:cs="Arial"/>
          <w:sz w:val="36"/>
          <w:szCs w:val="36"/>
          <w:rtl/>
        </w:rPr>
        <w:t xml:space="preserve"> </w:t>
      </w:r>
      <w:r w:rsidRPr="007D387E">
        <w:rPr>
          <w:rFonts w:cs="Arial" w:hint="cs"/>
          <w:sz w:val="36"/>
          <w:szCs w:val="36"/>
          <w:rtl/>
        </w:rPr>
        <w:t>فَنَنْحَرَ</w:t>
      </w:r>
      <w:r w:rsidRPr="007D387E">
        <w:rPr>
          <w:rFonts w:cs="Arial"/>
          <w:sz w:val="36"/>
          <w:szCs w:val="36"/>
          <w:rtl/>
        </w:rPr>
        <w:t xml:space="preserve"> </w:t>
      </w:r>
      <w:r w:rsidRPr="007D387E">
        <w:rPr>
          <w:rFonts w:cs="Arial" w:hint="cs"/>
          <w:sz w:val="36"/>
          <w:szCs w:val="36"/>
          <w:rtl/>
        </w:rPr>
        <w:t>،</w:t>
      </w:r>
      <w:r w:rsidRPr="007D387E">
        <w:rPr>
          <w:rFonts w:cs="Arial"/>
          <w:sz w:val="36"/>
          <w:szCs w:val="36"/>
          <w:rtl/>
        </w:rPr>
        <w:t xml:space="preserve"> </w:t>
      </w:r>
      <w:r w:rsidRPr="007D387E">
        <w:rPr>
          <w:rFonts w:cs="Arial" w:hint="cs"/>
          <w:sz w:val="36"/>
          <w:szCs w:val="36"/>
          <w:rtl/>
        </w:rPr>
        <w:t>فَمَنْ</w:t>
      </w:r>
      <w:r w:rsidRPr="007D387E">
        <w:rPr>
          <w:rFonts w:cs="Arial"/>
          <w:sz w:val="36"/>
          <w:szCs w:val="36"/>
          <w:rtl/>
        </w:rPr>
        <w:t xml:space="preserve"> </w:t>
      </w:r>
      <w:r w:rsidRPr="007D387E">
        <w:rPr>
          <w:rFonts w:cs="Arial" w:hint="cs"/>
          <w:sz w:val="36"/>
          <w:szCs w:val="36"/>
          <w:rtl/>
        </w:rPr>
        <w:t>فَعَلَ</w:t>
      </w:r>
      <w:r w:rsidRPr="007D387E">
        <w:rPr>
          <w:rFonts w:cs="Arial"/>
          <w:sz w:val="36"/>
          <w:szCs w:val="36"/>
          <w:rtl/>
        </w:rPr>
        <w:t xml:space="preserve"> </w:t>
      </w:r>
      <w:r w:rsidRPr="007D387E">
        <w:rPr>
          <w:rFonts w:cs="Arial" w:hint="cs"/>
          <w:sz w:val="36"/>
          <w:szCs w:val="36"/>
          <w:rtl/>
        </w:rPr>
        <w:t>فَقَدْ</w:t>
      </w:r>
      <w:r w:rsidRPr="007D387E">
        <w:rPr>
          <w:rFonts w:cs="Arial"/>
          <w:sz w:val="36"/>
          <w:szCs w:val="36"/>
          <w:rtl/>
        </w:rPr>
        <w:t xml:space="preserve"> </w:t>
      </w:r>
      <w:r w:rsidRPr="007D387E">
        <w:rPr>
          <w:rFonts w:cs="Arial" w:hint="cs"/>
          <w:sz w:val="36"/>
          <w:szCs w:val="36"/>
          <w:rtl/>
        </w:rPr>
        <w:t>أَصَابَ</w:t>
      </w:r>
      <w:r w:rsidRPr="007D387E">
        <w:rPr>
          <w:rFonts w:cs="Arial"/>
          <w:sz w:val="36"/>
          <w:szCs w:val="36"/>
          <w:rtl/>
        </w:rPr>
        <w:t xml:space="preserve"> </w:t>
      </w:r>
      <w:r w:rsidRPr="007D387E">
        <w:rPr>
          <w:rFonts w:cs="Arial" w:hint="cs"/>
          <w:sz w:val="36"/>
          <w:szCs w:val="36"/>
          <w:rtl/>
        </w:rPr>
        <w:t>سُنَّتَنَا</w:t>
      </w:r>
      <w:r w:rsidRPr="007D387E">
        <w:rPr>
          <w:sz w:val="36"/>
          <w:szCs w:val="36"/>
        </w:rPr>
        <w:t xml:space="preserve">   </w:t>
      </w:r>
    </w:p>
    <w:p w:rsidR="00BA41D6" w:rsidRPr="007D387E" w:rsidRDefault="00BA41D6" w:rsidP="00BA41D6">
      <w:pPr>
        <w:rPr>
          <w:sz w:val="18"/>
          <w:szCs w:val="18"/>
        </w:rPr>
      </w:pPr>
      <w:r w:rsidRPr="007D387E">
        <w:rPr>
          <w:rFonts w:ascii="Verdana" w:hAnsi="Verdana"/>
          <w:sz w:val="18"/>
          <w:szCs w:val="18"/>
        </w:rPr>
        <w:t>Rabbimizin rızasını umarak O’nun evine koşan, bu bayramın huzur ve sevincine kavuşan Aziz Kardeşlerim!</w:t>
      </w:r>
      <w:r w:rsidRPr="007D387E">
        <w:rPr>
          <w:rFonts w:ascii="Verdana" w:hAnsi="Verdana"/>
          <w:sz w:val="18"/>
          <w:szCs w:val="18"/>
        </w:rPr>
        <w:br/>
        <w:t xml:space="preserve">Sabahınız hayrolsun. Bayramınız mübarek olsun. Bizleri bu bayrama eriştiren Âlemlerin Rabbine sonsuz </w:t>
      </w:r>
      <w:proofErr w:type="spellStart"/>
      <w:r w:rsidRPr="007D387E">
        <w:rPr>
          <w:rFonts w:ascii="Verdana" w:hAnsi="Verdana"/>
          <w:sz w:val="18"/>
          <w:szCs w:val="18"/>
        </w:rPr>
        <w:t>hamd</w:t>
      </w:r>
      <w:proofErr w:type="spellEnd"/>
      <w:r w:rsidRPr="007D387E">
        <w:rPr>
          <w:rFonts w:ascii="Verdana" w:hAnsi="Verdana"/>
          <w:sz w:val="18"/>
          <w:szCs w:val="18"/>
        </w:rPr>
        <w:t>-ü senalar olsun.</w:t>
      </w:r>
      <w:r w:rsidRPr="007D387E">
        <w:rPr>
          <w:rFonts w:ascii="Verdana" w:hAnsi="Verdana"/>
          <w:sz w:val="18"/>
          <w:szCs w:val="18"/>
        </w:rPr>
        <w:br/>
      </w:r>
      <w:r w:rsidRPr="007D387E">
        <w:rPr>
          <w:rFonts w:ascii="Verdana" w:hAnsi="Verdana"/>
          <w:sz w:val="18"/>
          <w:szCs w:val="18"/>
        </w:rPr>
        <w:br/>
        <w:t xml:space="preserve">Okuduğum ayet-i kerimede Yüce Rabbimiz, Efendimiz (s.a.s)’e hitaben şöyle buyurmaktadır: </w:t>
      </w:r>
      <w:r w:rsidRPr="007D387E">
        <w:rPr>
          <w:rStyle w:val="Gl"/>
          <w:rFonts w:ascii="Verdana" w:hAnsi="Verdana"/>
          <w:sz w:val="18"/>
          <w:szCs w:val="18"/>
        </w:rPr>
        <w:t>“Şüphesiz biz sana bitmez tükenmez nimetler verdik. Öyleyse sen rabbin için namaz kıl ve kurban kes! Asıl soyu kesik olan, sana karşı nefret duyandır.”</w:t>
      </w:r>
      <w:bookmarkStart w:id="0" w:name="_ednref1"/>
      <w:r w:rsidR="003565CF" w:rsidRPr="007D387E">
        <w:rPr>
          <w:rStyle w:val="Gl"/>
          <w:rFonts w:ascii="Verdana" w:hAnsi="Verdana"/>
          <w:sz w:val="18"/>
          <w:szCs w:val="18"/>
        </w:rPr>
        <w:fldChar w:fldCharType="begin"/>
      </w:r>
      <w:r w:rsidRPr="007D387E">
        <w:rPr>
          <w:rStyle w:val="Gl"/>
          <w:rFonts w:ascii="Verdana" w:hAnsi="Verdana"/>
          <w:sz w:val="18"/>
          <w:szCs w:val="18"/>
        </w:rPr>
        <w:instrText xml:space="preserve"> HYPERLINK "http://dinihaberler.com/diyanet-ten-kurban-bayrami-hutbesi-82340.html" \l "_edn1" \o "" </w:instrText>
      </w:r>
      <w:r w:rsidR="003565CF" w:rsidRPr="007D387E">
        <w:rPr>
          <w:rStyle w:val="Gl"/>
          <w:rFonts w:ascii="Verdana" w:hAnsi="Verdana"/>
          <w:sz w:val="18"/>
          <w:szCs w:val="18"/>
        </w:rPr>
        <w:fldChar w:fldCharType="separate"/>
      </w:r>
      <w:r w:rsidRPr="007D387E">
        <w:rPr>
          <w:rStyle w:val="Gl"/>
          <w:rFonts w:ascii="Verdana" w:hAnsi="Verdana"/>
          <w:color w:val="0000FF"/>
          <w:sz w:val="18"/>
          <w:szCs w:val="18"/>
          <w:u w:val="single"/>
        </w:rPr>
        <w:t>[1]</w:t>
      </w:r>
      <w:r w:rsidR="003565CF" w:rsidRPr="007D387E">
        <w:rPr>
          <w:rStyle w:val="Gl"/>
          <w:rFonts w:ascii="Verdana" w:hAnsi="Verdana"/>
          <w:sz w:val="18"/>
          <w:szCs w:val="18"/>
        </w:rPr>
        <w:fldChar w:fldCharType="end"/>
      </w:r>
      <w:bookmarkEnd w:id="0"/>
      <w:r w:rsidRPr="007D387E">
        <w:rPr>
          <w:rStyle w:val="Gl"/>
          <w:rFonts w:ascii="Verdana" w:hAnsi="Verdana"/>
          <w:sz w:val="18"/>
          <w:szCs w:val="18"/>
        </w:rPr>
        <w:t xml:space="preserve"> </w:t>
      </w:r>
      <w:r w:rsidRPr="007D387E">
        <w:rPr>
          <w:rFonts w:ascii="Verdana" w:hAnsi="Verdana"/>
          <w:sz w:val="18"/>
          <w:szCs w:val="18"/>
        </w:rPr>
        <w:br/>
      </w:r>
      <w:r w:rsidRPr="007D387E">
        <w:rPr>
          <w:rFonts w:ascii="Verdana" w:hAnsi="Verdana"/>
          <w:sz w:val="18"/>
          <w:szCs w:val="18"/>
        </w:rPr>
        <w:br/>
        <w:t xml:space="preserve">Okuduğum hadis-i şerifte ise Peygamber Efendimiz (s.a.s), bir kurban bayramı günü ashabına şöyle seslenmiştir: </w:t>
      </w:r>
      <w:r w:rsidRPr="007D387E">
        <w:rPr>
          <w:rStyle w:val="Gl"/>
          <w:rFonts w:ascii="Verdana" w:hAnsi="Verdana"/>
          <w:sz w:val="18"/>
          <w:szCs w:val="18"/>
        </w:rPr>
        <w:t>“Bugün ilk işimiz, bayram namazı kılmak,  sonra da kurban kesmektir. Böyle yapanlar, sünnetimize uygun davranmış olur.”</w:t>
      </w:r>
      <w:bookmarkStart w:id="1" w:name="_ednref2"/>
      <w:r w:rsidR="003565CF" w:rsidRPr="007D387E">
        <w:rPr>
          <w:rStyle w:val="Gl"/>
          <w:rFonts w:ascii="Verdana" w:hAnsi="Verdana"/>
          <w:sz w:val="18"/>
          <w:szCs w:val="18"/>
        </w:rPr>
        <w:fldChar w:fldCharType="begin"/>
      </w:r>
      <w:r w:rsidRPr="007D387E">
        <w:rPr>
          <w:rStyle w:val="Gl"/>
          <w:rFonts w:ascii="Verdana" w:hAnsi="Verdana"/>
          <w:sz w:val="18"/>
          <w:szCs w:val="18"/>
        </w:rPr>
        <w:instrText xml:space="preserve"> HYPERLINK "http://dinihaberler.com/diyanet-ten-kurban-bayrami-hutbesi-82340.html" \l "_edn2" \o "" </w:instrText>
      </w:r>
      <w:r w:rsidR="003565CF" w:rsidRPr="007D387E">
        <w:rPr>
          <w:rStyle w:val="Gl"/>
          <w:rFonts w:ascii="Verdana" w:hAnsi="Verdana"/>
          <w:sz w:val="18"/>
          <w:szCs w:val="18"/>
        </w:rPr>
        <w:fldChar w:fldCharType="separate"/>
      </w:r>
      <w:r w:rsidRPr="007D387E">
        <w:rPr>
          <w:rStyle w:val="Gl"/>
          <w:rFonts w:ascii="Verdana" w:hAnsi="Verdana"/>
          <w:color w:val="0000FF"/>
          <w:sz w:val="18"/>
          <w:szCs w:val="18"/>
          <w:u w:val="single"/>
        </w:rPr>
        <w:t>[2]</w:t>
      </w:r>
      <w:r w:rsidR="003565CF" w:rsidRPr="007D387E">
        <w:rPr>
          <w:rStyle w:val="Gl"/>
          <w:rFonts w:ascii="Verdana" w:hAnsi="Verdana"/>
          <w:sz w:val="18"/>
          <w:szCs w:val="18"/>
        </w:rPr>
        <w:fldChar w:fldCharType="end"/>
      </w:r>
      <w:bookmarkEnd w:id="1"/>
      <w:r w:rsidRPr="007D387E">
        <w:rPr>
          <w:rFonts w:ascii="Verdana" w:hAnsi="Verdana"/>
          <w:sz w:val="18"/>
          <w:szCs w:val="18"/>
        </w:rPr>
        <w:br/>
      </w:r>
      <w:r w:rsidRPr="007D387E">
        <w:rPr>
          <w:rFonts w:ascii="Verdana" w:hAnsi="Verdana"/>
          <w:sz w:val="18"/>
          <w:szCs w:val="18"/>
        </w:rPr>
        <w:br/>
        <w:t xml:space="preserve">Bugün, Allah’ın varlığına ve birliğine, Muhammed Mustafa (s.a.s.)’in peygamberliğine inananların bayramıdır. Bugün, iman kardeşliğinin tekbirler, tebrikler ve tebessümlerle hayat bulduğu zamandır. Bu kardeşliğe ne kadar da muhtacız! </w:t>
      </w:r>
      <w:proofErr w:type="spellStart"/>
      <w:r w:rsidRPr="007D387E">
        <w:rPr>
          <w:rFonts w:ascii="Verdana" w:hAnsi="Verdana"/>
          <w:sz w:val="18"/>
          <w:szCs w:val="18"/>
        </w:rPr>
        <w:t>İnşaallah</w:t>
      </w:r>
      <w:proofErr w:type="spellEnd"/>
      <w:r w:rsidRPr="007D387E">
        <w:rPr>
          <w:rFonts w:ascii="Verdana" w:hAnsi="Verdana"/>
          <w:sz w:val="18"/>
          <w:szCs w:val="18"/>
        </w:rPr>
        <w:t xml:space="preserve"> mübarek Kurban Bayramını, kardeşliğimizin tesisine vesile kılacağız. Bugün burada aynı safta yan yana durduk; Allah’ın huzuruna aynı şuur ve duygularla, aynı coşkuyla vardık. Samimiyetle ellerimizi Rabbimize, gönül kapılarımızı da birbirimize açtık.</w:t>
      </w:r>
      <w:r w:rsidRPr="007D387E">
        <w:rPr>
          <w:rFonts w:ascii="Verdana" w:hAnsi="Verdana"/>
          <w:sz w:val="18"/>
          <w:szCs w:val="18"/>
        </w:rPr>
        <w:br/>
      </w:r>
      <w:r w:rsidRPr="007D387E">
        <w:rPr>
          <w:rFonts w:ascii="Verdana" w:hAnsi="Verdana"/>
          <w:sz w:val="18"/>
          <w:szCs w:val="18"/>
        </w:rPr>
        <w:br/>
      </w:r>
      <w:r w:rsidRPr="007D387E">
        <w:rPr>
          <w:rStyle w:val="Gl"/>
          <w:rFonts w:ascii="Verdana" w:hAnsi="Verdana"/>
          <w:sz w:val="18"/>
          <w:szCs w:val="18"/>
        </w:rPr>
        <w:t>Aziz Kardeşlerim!</w:t>
      </w:r>
      <w:r w:rsidRPr="007D387E">
        <w:rPr>
          <w:rFonts w:ascii="Verdana" w:hAnsi="Verdana"/>
          <w:sz w:val="18"/>
          <w:szCs w:val="18"/>
        </w:rPr>
        <w:br/>
      </w:r>
      <w:r w:rsidRPr="007D387E">
        <w:rPr>
          <w:rFonts w:ascii="Verdana" w:hAnsi="Verdana"/>
          <w:sz w:val="18"/>
          <w:szCs w:val="18"/>
        </w:rPr>
        <w:br/>
        <w:t>Bugün, bizleri Rabbimize yaklaştıran, birbirimize kaynaştıran, insanlığı tevhitte buluşturan muazzam bir ibadet olan kurban günüdür. Bugün, kurbanlarımızla Hz. İbrahim’in sadakatini, Hz. İsmail’in teslimiyetini örnek aldığımızı bir kez daha ikrar edeceğimiz gündür. Bugün, asıl sahip olduğumuzun, Allah rızası için verdiğimiz; asıl rahatımızın, rahata erdirmemiz; asıl huzurumuzun, huzurlu kılmamız olduğunu bir kez daha bizlere hatırlatan gündür. Bugün, varlık vesilemiz olan anne babalarımıza hürmet ve merhametimizi, varımızı yoğumuzu paylaştığımız eşlerimize ülfet ve muhabbetimizi, ciğerparelerimiz evlatlarımıza ilgi ve şefkatimizi zirveye çıkaracağımız gündür. Bugün, kardeşlerimize, komşularımıza, akrabalarımıza kurban etinden öte sıcak bir gönül, mütebessim bir yüz, tatlı bir söz ikram edeceğimiz gündür.</w:t>
      </w:r>
      <w:r w:rsidRPr="007D387E">
        <w:rPr>
          <w:rFonts w:ascii="Verdana" w:hAnsi="Verdana"/>
          <w:sz w:val="18"/>
          <w:szCs w:val="18"/>
        </w:rPr>
        <w:br/>
      </w:r>
      <w:r w:rsidRPr="007D387E">
        <w:rPr>
          <w:rFonts w:ascii="Verdana" w:hAnsi="Verdana"/>
          <w:sz w:val="18"/>
          <w:szCs w:val="18"/>
        </w:rPr>
        <w:br/>
        <w:t xml:space="preserve">Bugün, dünyanın türlü hengâmesi içerisinde yorulan, </w:t>
      </w:r>
      <w:r w:rsidRPr="007D387E">
        <w:rPr>
          <w:rFonts w:ascii="Verdana" w:hAnsi="Verdana"/>
          <w:sz w:val="18"/>
          <w:szCs w:val="18"/>
        </w:rPr>
        <w:lastRenderedPageBreak/>
        <w:t>paslanan zihin ve gönüllerimizin bayram sevinciyle parlayacağı gündür. Bugün, yanımızda saf tutan kardeşlerimizle, gözlerimizin içine bakarak, ellerimizi tutarak, sımsıkı kucaklaşarak tebrikleşeceğimiz; huzur ve dirliğimizi, mutluluk ve birliğimizi pekiştireceğimiz gündür.</w:t>
      </w:r>
      <w:r w:rsidRPr="007D387E">
        <w:rPr>
          <w:rFonts w:ascii="Verdana" w:hAnsi="Verdana"/>
          <w:sz w:val="18"/>
          <w:szCs w:val="18"/>
        </w:rPr>
        <w:br/>
      </w:r>
      <w:r w:rsidRPr="007D387E">
        <w:rPr>
          <w:rStyle w:val="Gl"/>
          <w:rFonts w:ascii="Verdana" w:hAnsi="Verdana"/>
          <w:sz w:val="18"/>
          <w:szCs w:val="18"/>
        </w:rPr>
        <w:t>Kardeşlerim!</w:t>
      </w:r>
      <w:r w:rsidRPr="007D387E">
        <w:rPr>
          <w:rFonts w:ascii="Verdana" w:hAnsi="Verdana"/>
          <w:sz w:val="18"/>
          <w:szCs w:val="18"/>
        </w:rPr>
        <w:br/>
      </w:r>
      <w:r w:rsidRPr="007D387E">
        <w:rPr>
          <w:rFonts w:ascii="Verdana" w:hAnsi="Verdana"/>
          <w:sz w:val="18"/>
          <w:szCs w:val="18"/>
        </w:rPr>
        <w:br/>
        <w:t xml:space="preserve">Bayramlar, Allah’ın biz müminlere lütfettiği birer armağandır; her türlü günahtan, kötülüğün kaynağı olan vasıflardan arınmak, eksikliklerimizi gidermek için bizlere sunulan fırsatlardır. Bayramlar, mazlumun, fakirin, yetimin, kimsesiz ve muhtaçların yanında olma zamanıdır. Müminlerin, dua ve yakarışlarını hep beraber Rahman’a arz edişlerinin, sevinçlerini paylaşmalarının, aynı iklimi teneffüs etmelerinin, yardımlaşma ve dayanışmanın vaktidir. Renk, ırk, dil, coğrafya farklılığı gözetmeksizin eşitlenmenin, kendini bilmenin, kardeşimizin farkında olmanın, hassasiyetin, hiç bir canı incitmemenin, geleceğe dair ümitleri tazelemenin adıdır bayramlar. Bayramlar, tekbirlerimiz, </w:t>
      </w:r>
      <w:proofErr w:type="spellStart"/>
      <w:r w:rsidRPr="007D387E">
        <w:rPr>
          <w:rFonts w:ascii="Verdana" w:hAnsi="Verdana"/>
          <w:sz w:val="18"/>
          <w:szCs w:val="18"/>
        </w:rPr>
        <w:t>tehlillerimiz</w:t>
      </w:r>
      <w:proofErr w:type="spellEnd"/>
      <w:r w:rsidRPr="007D387E">
        <w:rPr>
          <w:rFonts w:ascii="Verdana" w:hAnsi="Verdana"/>
          <w:sz w:val="18"/>
          <w:szCs w:val="18"/>
        </w:rPr>
        <w:t xml:space="preserve">, </w:t>
      </w:r>
      <w:proofErr w:type="spellStart"/>
      <w:r w:rsidRPr="007D387E">
        <w:rPr>
          <w:rFonts w:ascii="Verdana" w:hAnsi="Verdana"/>
          <w:sz w:val="18"/>
          <w:szCs w:val="18"/>
        </w:rPr>
        <w:t>tesbihlerimiz</w:t>
      </w:r>
      <w:proofErr w:type="spellEnd"/>
      <w:r w:rsidRPr="007D387E">
        <w:rPr>
          <w:rFonts w:ascii="Verdana" w:hAnsi="Verdana"/>
          <w:sz w:val="18"/>
          <w:szCs w:val="18"/>
        </w:rPr>
        <w:t xml:space="preserve">, </w:t>
      </w:r>
      <w:proofErr w:type="spellStart"/>
      <w:r w:rsidRPr="007D387E">
        <w:rPr>
          <w:rFonts w:ascii="Verdana" w:hAnsi="Verdana"/>
          <w:sz w:val="18"/>
          <w:szCs w:val="18"/>
        </w:rPr>
        <w:t>telbiyelerimiz</w:t>
      </w:r>
      <w:proofErr w:type="spellEnd"/>
      <w:r w:rsidRPr="007D387E">
        <w:rPr>
          <w:rFonts w:ascii="Verdana" w:hAnsi="Verdana"/>
          <w:sz w:val="18"/>
          <w:szCs w:val="18"/>
        </w:rPr>
        <w:t xml:space="preserve"> ve dualarımızla bize </w:t>
      </w:r>
      <w:proofErr w:type="spellStart"/>
      <w:r w:rsidRPr="007D387E">
        <w:rPr>
          <w:rFonts w:ascii="Verdana" w:hAnsi="Verdana"/>
          <w:sz w:val="18"/>
          <w:szCs w:val="18"/>
        </w:rPr>
        <w:t>tevhid</w:t>
      </w:r>
      <w:proofErr w:type="spellEnd"/>
      <w:r w:rsidRPr="007D387E">
        <w:rPr>
          <w:rFonts w:ascii="Verdana" w:hAnsi="Verdana"/>
          <w:sz w:val="18"/>
          <w:szCs w:val="18"/>
        </w:rPr>
        <w:t xml:space="preserve"> şuuru aşılayan, benliğimizi yenileyen, ruhumuzu dirilten, nefsimizi arındıran ve imanımızı coşturan kutlu günlerdir.</w:t>
      </w:r>
      <w:r w:rsidRPr="007D387E">
        <w:rPr>
          <w:rFonts w:ascii="Verdana" w:hAnsi="Verdana"/>
          <w:sz w:val="18"/>
          <w:szCs w:val="18"/>
        </w:rPr>
        <w:br/>
      </w:r>
      <w:r w:rsidRPr="007D387E">
        <w:rPr>
          <w:rFonts w:ascii="Verdana" w:hAnsi="Verdana"/>
          <w:sz w:val="18"/>
          <w:szCs w:val="18"/>
        </w:rPr>
        <w:br/>
      </w:r>
      <w:r w:rsidRPr="007D387E">
        <w:rPr>
          <w:rStyle w:val="Gl"/>
          <w:rFonts w:ascii="Verdana" w:hAnsi="Verdana"/>
          <w:sz w:val="18"/>
          <w:szCs w:val="18"/>
        </w:rPr>
        <w:t>Kıymetli Kardeşlerim!</w:t>
      </w:r>
      <w:r w:rsidRPr="007D387E">
        <w:rPr>
          <w:rFonts w:ascii="Verdana" w:hAnsi="Verdana"/>
          <w:sz w:val="18"/>
          <w:szCs w:val="18"/>
        </w:rPr>
        <w:br/>
      </w:r>
      <w:r w:rsidRPr="007D387E">
        <w:rPr>
          <w:rFonts w:ascii="Verdana" w:hAnsi="Verdana"/>
          <w:sz w:val="18"/>
          <w:szCs w:val="18"/>
        </w:rPr>
        <w:br/>
        <w:t xml:space="preserve">Bu bayram, müminlerin bir kısmının, bütün ümmeti temsilen Allah’ın evi Kâbe’de, mahşeri andıran Arafat’ta, kötülüklerin bırakıldığı </w:t>
      </w:r>
      <w:proofErr w:type="spellStart"/>
      <w:r w:rsidRPr="007D387E">
        <w:rPr>
          <w:rFonts w:ascii="Verdana" w:hAnsi="Verdana"/>
          <w:sz w:val="18"/>
          <w:szCs w:val="18"/>
        </w:rPr>
        <w:t>Mina’da</w:t>
      </w:r>
      <w:proofErr w:type="spellEnd"/>
      <w:r w:rsidRPr="007D387E">
        <w:rPr>
          <w:rFonts w:ascii="Verdana" w:hAnsi="Verdana"/>
          <w:sz w:val="18"/>
          <w:szCs w:val="18"/>
        </w:rPr>
        <w:t xml:space="preserve"> misaklarını yeniledikleri ve bu coşkuyla Medine’de </w:t>
      </w:r>
      <w:proofErr w:type="spellStart"/>
      <w:r w:rsidRPr="007D387E">
        <w:rPr>
          <w:rFonts w:ascii="Verdana" w:hAnsi="Verdana"/>
          <w:sz w:val="18"/>
          <w:szCs w:val="18"/>
        </w:rPr>
        <w:t>Resûlullah</w:t>
      </w:r>
      <w:proofErr w:type="spellEnd"/>
      <w:r w:rsidRPr="007D387E">
        <w:rPr>
          <w:rFonts w:ascii="Verdana" w:hAnsi="Verdana"/>
          <w:sz w:val="18"/>
          <w:szCs w:val="18"/>
        </w:rPr>
        <w:t xml:space="preserve"> (s.a.s)’i ziyaret ettikleri, o kutsal toprakların huzurunu ülkelerine ve ülkemize taşıdıkları günlerdir. Şu kadar var ki; İslam dünyası, son birkaç yüzyılı hep çile, sıkıntı ve kargaşa içinde geçirdi. Birçok İslâm ülkesinde şiddet, terör ve iç savaşın ardı arkası kesilmiyor. Bayramın tadını ve heyecanını hissedemeyen nice anneler, evlatları için gözyaşı döküyor. Bayramda ailesine kavuşamayan nice babalar, savaşın ortasında bayramın huzurunu özlüyor. Nice masum yavru, bayrama hüzün ve yıkılmış hayallerle giriyor.</w:t>
      </w:r>
      <w:r w:rsidRPr="007D387E">
        <w:rPr>
          <w:rFonts w:ascii="Verdana" w:hAnsi="Verdana"/>
          <w:sz w:val="18"/>
          <w:szCs w:val="18"/>
        </w:rPr>
        <w:br/>
      </w:r>
      <w:r w:rsidRPr="007D387E">
        <w:rPr>
          <w:rFonts w:ascii="Verdana" w:hAnsi="Verdana"/>
          <w:sz w:val="18"/>
          <w:szCs w:val="18"/>
        </w:rPr>
        <w:br/>
        <w:t>Bu hazin manzara karşısında bizler, dualarımıza kardeşlerimizi de dâhil ederek içtenlikle Rabbimize yalvarıyor ve diyoruz ki;</w:t>
      </w:r>
      <w:r w:rsidRPr="007D387E">
        <w:rPr>
          <w:rFonts w:ascii="Verdana" w:hAnsi="Verdana"/>
          <w:sz w:val="18"/>
          <w:szCs w:val="18"/>
        </w:rPr>
        <w:br/>
      </w:r>
      <w:r w:rsidRPr="007D387E">
        <w:rPr>
          <w:rFonts w:ascii="Verdana" w:hAnsi="Verdana"/>
          <w:sz w:val="18"/>
          <w:szCs w:val="18"/>
        </w:rPr>
        <w:br/>
        <w:t xml:space="preserve">Rabbimiz! İslam beldelerini her türlü felâket, istila, işgal ve mağduriyetten kurtar ve koru! </w:t>
      </w:r>
      <w:proofErr w:type="spellStart"/>
      <w:r w:rsidRPr="007D387E">
        <w:rPr>
          <w:rFonts w:ascii="Verdana" w:hAnsi="Verdana"/>
          <w:sz w:val="18"/>
          <w:szCs w:val="18"/>
        </w:rPr>
        <w:t>Yâ</w:t>
      </w:r>
      <w:proofErr w:type="spellEnd"/>
      <w:r w:rsidRPr="007D387E">
        <w:rPr>
          <w:rFonts w:ascii="Verdana" w:hAnsi="Verdana"/>
          <w:sz w:val="18"/>
          <w:szCs w:val="18"/>
        </w:rPr>
        <w:t xml:space="preserve"> Rabbi! Yürekleri yanmış, huzurları çalınmış, yarınları ellerinden alınmış müminlere aydınlık günler ve gelecekler göster! Müminlere güç, irade, feraset, basiret, birlik, dirlik ihsan eyle Allah’ım! Güzel yurdumuzu ve bizleri karanlıklara sürüklemek, fitne ateşiyle bizi tutuşturmak isteyenlere fırsat verme; onlara karşı yekvücut olmayı milletçe hepimize nasip eyle Allah'ım! </w:t>
      </w:r>
      <w:proofErr w:type="spellStart"/>
      <w:r w:rsidRPr="007D387E">
        <w:rPr>
          <w:rFonts w:ascii="Verdana" w:hAnsi="Verdana"/>
          <w:sz w:val="18"/>
          <w:szCs w:val="18"/>
        </w:rPr>
        <w:t>Yâ</w:t>
      </w:r>
      <w:proofErr w:type="spellEnd"/>
      <w:r w:rsidRPr="007D387E">
        <w:rPr>
          <w:rFonts w:ascii="Verdana" w:hAnsi="Verdana"/>
          <w:sz w:val="18"/>
          <w:szCs w:val="18"/>
        </w:rPr>
        <w:t xml:space="preserve"> Rabbi! Dinimiz, vatanımız, şanlı bayrağımız, milletimiz ve bütün mukaddesatımız için canlarını feda eden aziz şehitlerimize merhametinle muamele eyle! Bizleri şehitlerin uğrunda can verdikleri değerlerimizden ayırma; bu bayramı birlik, beraberlik ve kardeşliğimizin pekişmesine vesile eyle Allah’ım!   </w:t>
      </w:r>
    </w:p>
    <w:sectPr w:rsidR="00BA41D6" w:rsidRPr="007D387E" w:rsidSect="007D387E">
      <w:pgSz w:w="12240" w:h="15840"/>
      <w:pgMar w:top="454" w:right="454" w:bottom="454" w:left="454"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41D6"/>
    <w:rsid w:val="00181A6D"/>
    <w:rsid w:val="003565CF"/>
    <w:rsid w:val="007D387E"/>
    <w:rsid w:val="00B72536"/>
    <w:rsid w:val="00BA41D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41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2015-09-19T10:40:00Z</dcterms:created>
  <dcterms:modified xsi:type="dcterms:W3CDTF">2015-09-21T10:03:00Z</dcterms:modified>
</cp:coreProperties>
</file>