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85E" w:rsidRDefault="0008285E" w:rsidP="0008285E">
      <w:pPr>
        <w:autoSpaceDE w:val="0"/>
        <w:autoSpaceDN w:val="0"/>
        <w:bidi/>
        <w:adjustRightInd w:val="0"/>
        <w:spacing w:after="0" w:line="240" w:lineRule="auto"/>
        <w:rPr>
          <w:rFonts w:ascii="Arial" w:hAnsi="Arial" w:cs="Arial"/>
          <w:b/>
          <w:bCs/>
          <w:color w:val="080000"/>
        </w:rPr>
      </w:pPr>
      <w:r w:rsidRPr="0008285E">
        <w:rPr>
          <w:rFonts w:ascii="Traditional Arabic" w:hAnsi="Traditional Arabic" w:cs="Traditional Arabic"/>
          <w:color w:val="000080"/>
          <w:sz w:val="36"/>
          <w:szCs w:val="36"/>
        </w:rPr>
        <w:t xml:space="preserve">  </w:t>
      </w:r>
      <w:r w:rsidRPr="0008285E">
        <w:rPr>
          <w:rFonts w:ascii="Traditional Arabic" w:hAnsi="Traditional Arabic" w:cs="Traditional Arabic"/>
          <w:color w:val="000080"/>
          <w:sz w:val="36"/>
          <w:szCs w:val="36"/>
          <w:rtl/>
        </w:rPr>
        <w:t>قُلْ اِنْ كُنْتُمْ تُحِبُّونَ اللَّهَ فَاتَّبِعُونِى يُحْبِبْكُمُ اللَّهُ وَيَغْفِرْ لَكُمْ ذُنُوبَكُمْ وَاللَّهُ غَفُورٌ رَحِيمٌ (31)</w:t>
      </w:r>
      <w:r>
        <w:rPr>
          <w:rFonts w:ascii="Traditional Arabic" w:hAnsi="Traditional Arabic" w:cs="Traditional Arabic"/>
          <w:color w:val="000080"/>
          <w:sz w:val="48"/>
          <w:szCs w:val="48"/>
        </w:rPr>
        <w:t xml:space="preserve">   </w:t>
      </w:r>
    </w:p>
    <w:p w:rsidR="009C149C" w:rsidRPr="0008285E" w:rsidRDefault="0008285E" w:rsidP="0008285E">
      <w:pPr>
        <w:bidi/>
        <w:rPr>
          <w:rFonts w:cs="Arial"/>
          <w:sz w:val="28"/>
          <w:szCs w:val="28"/>
        </w:rPr>
      </w:pPr>
      <w:r w:rsidRPr="0008285E">
        <w:rPr>
          <w:rFonts w:cs="Arial"/>
          <w:sz w:val="28"/>
          <w:szCs w:val="28"/>
        </w:rPr>
        <w:t xml:space="preserve">   </w:t>
      </w:r>
      <w:r w:rsidRPr="0008285E">
        <w:rPr>
          <w:rFonts w:cs="Arial" w:hint="cs"/>
          <w:sz w:val="28"/>
          <w:szCs w:val="28"/>
          <w:rtl/>
        </w:rPr>
        <w:t>مَا</w:t>
      </w:r>
      <w:r w:rsidRPr="0008285E">
        <w:rPr>
          <w:rFonts w:cs="Arial"/>
          <w:sz w:val="28"/>
          <w:szCs w:val="28"/>
          <w:rtl/>
        </w:rPr>
        <w:t xml:space="preserve"> </w:t>
      </w:r>
      <w:r w:rsidRPr="0008285E">
        <w:rPr>
          <w:rFonts w:cs="Arial" w:hint="cs"/>
          <w:sz w:val="28"/>
          <w:szCs w:val="28"/>
          <w:rtl/>
        </w:rPr>
        <w:t>مِنْ</w:t>
      </w:r>
      <w:r w:rsidRPr="0008285E">
        <w:rPr>
          <w:rFonts w:cs="Arial"/>
          <w:sz w:val="28"/>
          <w:szCs w:val="28"/>
          <w:rtl/>
        </w:rPr>
        <w:t xml:space="preserve"> </w:t>
      </w:r>
      <w:r w:rsidRPr="0008285E">
        <w:rPr>
          <w:rFonts w:cs="Arial" w:hint="cs"/>
          <w:sz w:val="28"/>
          <w:szCs w:val="28"/>
          <w:rtl/>
        </w:rPr>
        <w:t>أَحَدٍ</w:t>
      </w:r>
      <w:r w:rsidRPr="0008285E">
        <w:rPr>
          <w:rFonts w:cs="Arial"/>
          <w:sz w:val="28"/>
          <w:szCs w:val="28"/>
          <w:rtl/>
        </w:rPr>
        <w:t xml:space="preserve"> </w:t>
      </w:r>
      <w:r w:rsidRPr="0008285E">
        <w:rPr>
          <w:rFonts w:cs="Arial" w:hint="cs"/>
          <w:sz w:val="28"/>
          <w:szCs w:val="28"/>
          <w:rtl/>
        </w:rPr>
        <w:t>يَشْهَدُ</w:t>
      </w:r>
      <w:r w:rsidRPr="0008285E">
        <w:rPr>
          <w:rFonts w:cs="Arial"/>
          <w:sz w:val="28"/>
          <w:szCs w:val="28"/>
          <w:rtl/>
        </w:rPr>
        <w:t xml:space="preserve"> </w:t>
      </w:r>
      <w:r w:rsidRPr="0008285E">
        <w:rPr>
          <w:rFonts w:cs="Arial" w:hint="cs"/>
          <w:sz w:val="28"/>
          <w:szCs w:val="28"/>
          <w:rtl/>
        </w:rPr>
        <w:t>أَنْ</w:t>
      </w:r>
      <w:r w:rsidRPr="0008285E">
        <w:rPr>
          <w:rFonts w:cs="Arial"/>
          <w:sz w:val="28"/>
          <w:szCs w:val="28"/>
          <w:rtl/>
        </w:rPr>
        <w:t xml:space="preserve"> </w:t>
      </w:r>
      <w:r w:rsidRPr="0008285E">
        <w:rPr>
          <w:rFonts w:cs="Arial" w:hint="cs"/>
          <w:sz w:val="28"/>
          <w:szCs w:val="28"/>
          <w:rtl/>
        </w:rPr>
        <w:t>لَا</w:t>
      </w:r>
      <w:r w:rsidRPr="0008285E">
        <w:rPr>
          <w:rFonts w:cs="Arial"/>
          <w:sz w:val="28"/>
          <w:szCs w:val="28"/>
          <w:rtl/>
        </w:rPr>
        <w:t xml:space="preserve"> </w:t>
      </w:r>
      <w:r w:rsidRPr="0008285E">
        <w:rPr>
          <w:rFonts w:cs="Arial" w:hint="cs"/>
          <w:sz w:val="28"/>
          <w:szCs w:val="28"/>
          <w:rtl/>
        </w:rPr>
        <w:t>إِلَهَ</w:t>
      </w:r>
      <w:r w:rsidRPr="0008285E">
        <w:rPr>
          <w:rFonts w:cs="Arial"/>
          <w:sz w:val="28"/>
          <w:szCs w:val="28"/>
          <w:rtl/>
        </w:rPr>
        <w:t xml:space="preserve"> </w:t>
      </w:r>
      <w:r w:rsidRPr="0008285E">
        <w:rPr>
          <w:rFonts w:cs="Arial" w:hint="cs"/>
          <w:sz w:val="28"/>
          <w:szCs w:val="28"/>
          <w:rtl/>
        </w:rPr>
        <w:t>إِلَّا</w:t>
      </w:r>
      <w:r w:rsidRPr="0008285E">
        <w:rPr>
          <w:rFonts w:cs="Arial"/>
          <w:sz w:val="28"/>
          <w:szCs w:val="28"/>
          <w:rtl/>
        </w:rPr>
        <w:t xml:space="preserve"> </w:t>
      </w:r>
      <w:r w:rsidRPr="0008285E">
        <w:rPr>
          <w:rFonts w:cs="Arial" w:hint="cs"/>
          <w:sz w:val="28"/>
          <w:szCs w:val="28"/>
          <w:rtl/>
        </w:rPr>
        <w:t>اللهُ</w:t>
      </w:r>
      <w:r w:rsidRPr="0008285E">
        <w:rPr>
          <w:rFonts w:cs="Arial"/>
          <w:sz w:val="28"/>
          <w:szCs w:val="28"/>
          <w:rtl/>
        </w:rPr>
        <w:t xml:space="preserve"> </w:t>
      </w:r>
      <w:r w:rsidRPr="0008285E">
        <w:rPr>
          <w:rFonts w:cs="Arial" w:hint="cs"/>
          <w:sz w:val="28"/>
          <w:szCs w:val="28"/>
          <w:rtl/>
        </w:rPr>
        <w:t>وَأَنَّ</w:t>
      </w:r>
      <w:r w:rsidRPr="0008285E">
        <w:rPr>
          <w:rFonts w:cs="Arial"/>
          <w:sz w:val="28"/>
          <w:szCs w:val="28"/>
          <w:rtl/>
        </w:rPr>
        <w:t xml:space="preserve"> </w:t>
      </w:r>
      <w:r w:rsidRPr="0008285E">
        <w:rPr>
          <w:rFonts w:cs="Arial" w:hint="cs"/>
          <w:sz w:val="28"/>
          <w:szCs w:val="28"/>
          <w:rtl/>
        </w:rPr>
        <w:t>مُحَمَّداًرَسُولُ</w:t>
      </w:r>
      <w:r w:rsidRPr="0008285E">
        <w:rPr>
          <w:rFonts w:cs="Arial"/>
          <w:sz w:val="28"/>
          <w:szCs w:val="28"/>
          <w:rtl/>
        </w:rPr>
        <w:t xml:space="preserve"> </w:t>
      </w:r>
      <w:r w:rsidRPr="0008285E">
        <w:rPr>
          <w:rFonts w:cs="Arial" w:hint="cs"/>
          <w:sz w:val="28"/>
          <w:szCs w:val="28"/>
          <w:rtl/>
        </w:rPr>
        <w:t>اللهِ</w:t>
      </w:r>
      <w:r w:rsidRPr="0008285E">
        <w:rPr>
          <w:rFonts w:cs="Arial"/>
          <w:sz w:val="28"/>
          <w:szCs w:val="28"/>
          <w:rtl/>
        </w:rPr>
        <w:t xml:space="preserve"> </w:t>
      </w:r>
      <w:r w:rsidRPr="0008285E">
        <w:rPr>
          <w:rFonts w:cs="Arial" w:hint="cs"/>
          <w:sz w:val="28"/>
          <w:szCs w:val="28"/>
          <w:rtl/>
        </w:rPr>
        <w:t>صِدْقاً</w:t>
      </w:r>
      <w:r w:rsidRPr="0008285E">
        <w:rPr>
          <w:rFonts w:cs="Arial"/>
          <w:sz w:val="28"/>
          <w:szCs w:val="28"/>
          <w:rtl/>
        </w:rPr>
        <w:t xml:space="preserve"> </w:t>
      </w:r>
      <w:r w:rsidRPr="0008285E">
        <w:rPr>
          <w:rFonts w:cs="Arial" w:hint="cs"/>
          <w:sz w:val="28"/>
          <w:szCs w:val="28"/>
          <w:rtl/>
        </w:rPr>
        <w:t>مِنْ</w:t>
      </w:r>
      <w:r w:rsidRPr="0008285E">
        <w:rPr>
          <w:rFonts w:cs="Arial"/>
          <w:sz w:val="28"/>
          <w:szCs w:val="28"/>
          <w:rtl/>
        </w:rPr>
        <w:t xml:space="preserve"> </w:t>
      </w:r>
      <w:r w:rsidRPr="0008285E">
        <w:rPr>
          <w:rFonts w:cs="Arial" w:hint="cs"/>
          <w:sz w:val="28"/>
          <w:szCs w:val="28"/>
          <w:rtl/>
        </w:rPr>
        <w:t>قَلْبِهِ</w:t>
      </w:r>
      <w:r w:rsidRPr="0008285E">
        <w:rPr>
          <w:rFonts w:cs="Arial"/>
          <w:sz w:val="28"/>
          <w:szCs w:val="28"/>
          <w:rtl/>
        </w:rPr>
        <w:t xml:space="preserve"> </w:t>
      </w:r>
      <w:r w:rsidRPr="0008285E">
        <w:rPr>
          <w:rFonts w:cs="Arial" w:hint="cs"/>
          <w:sz w:val="28"/>
          <w:szCs w:val="28"/>
          <w:rtl/>
        </w:rPr>
        <w:t>إِلَّا</w:t>
      </w:r>
      <w:r w:rsidRPr="0008285E">
        <w:rPr>
          <w:rFonts w:cs="Arial"/>
          <w:sz w:val="28"/>
          <w:szCs w:val="28"/>
          <w:rtl/>
        </w:rPr>
        <w:t xml:space="preserve"> </w:t>
      </w:r>
      <w:r w:rsidRPr="0008285E">
        <w:rPr>
          <w:rFonts w:cs="Arial" w:hint="cs"/>
          <w:sz w:val="28"/>
          <w:szCs w:val="28"/>
          <w:rtl/>
        </w:rPr>
        <w:t>حَرَّمَهُ</w:t>
      </w:r>
      <w:r w:rsidRPr="0008285E">
        <w:rPr>
          <w:rFonts w:cs="Arial"/>
          <w:sz w:val="28"/>
          <w:szCs w:val="28"/>
          <w:rtl/>
        </w:rPr>
        <w:t xml:space="preserve"> </w:t>
      </w:r>
      <w:r w:rsidRPr="0008285E">
        <w:rPr>
          <w:rFonts w:cs="Arial" w:hint="cs"/>
          <w:sz w:val="28"/>
          <w:szCs w:val="28"/>
          <w:rtl/>
        </w:rPr>
        <w:t>اللهُ</w:t>
      </w:r>
      <w:r w:rsidRPr="0008285E">
        <w:rPr>
          <w:rFonts w:cs="Arial"/>
          <w:sz w:val="28"/>
          <w:szCs w:val="28"/>
          <w:rtl/>
        </w:rPr>
        <w:t xml:space="preserve"> </w:t>
      </w:r>
      <w:r w:rsidRPr="0008285E">
        <w:rPr>
          <w:rFonts w:cs="Arial" w:hint="cs"/>
          <w:sz w:val="28"/>
          <w:szCs w:val="28"/>
          <w:rtl/>
        </w:rPr>
        <w:t>عَلَى</w:t>
      </w:r>
      <w:r w:rsidRPr="0008285E">
        <w:rPr>
          <w:rFonts w:cs="Arial"/>
          <w:sz w:val="28"/>
          <w:szCs w:val="28"/>
          <w:rtl/>
        </w:rPr>
        <w:t xml:space="preserve"> </w:t>
      </w:r>
      <w:r w:rsidRPr="0008285E">
        <w:rPr>
          <w:rFonts w:cs="Arial" w:hint="cs"/>
          <w:sz w:val="28"/>
          <w:szCs w:val="28"/>
          <w:rtl/>
        </w:rPr>
        <w:t>النَّارِ</w:t>
      </w:r>
    </w:p>
    <w:p w:rsidR="0008285E" w:rsidRPr="0008285E" w:rsidRDefault="0008285E" w:rsidP="0008285E">
      <w:pPr>
        <w:spacing w:before="120" w:after="0" w:line="300" w:lineRule="atLeast"/>
        <w:jc w:val="center"/>
        <w:rPr>
          <w:rFonts w:ascii="Times New Roman" w:eastAsia="Times New Roman" w:hAnsi="Times New Roman" w:cs="Times New Roman"/>
          <w:color w:val="333333"/>
          <w:sz w:val="20"/>
          <w:szCs w:val="20"/>
          <w:lang w:eastAsia="tr-TR"/>
        </w:rPr>
      </w:pPr>
      <w:hyperlink r:id="rId4" w:tgtFrame="_blank" w:tooltip="PEYGAMBERE İMAN TEVHİDİN BİR GEREĞİDİR" w:history="1">
        <w:r w:rsidRPr="00641E14">
          <w:rPr>
            <w:rFonts w:ascii="Verdana" w:eastAsia="Times New Roman" w:hAnsi="Verdana" w:cs="Times New Roman"/>
            <w:b/>
            <w:bCs/>
            <w:color w:val="000000"/>
            <w:sz w:val="18"/>
            <w:szCs w:val="18"/>
            <w:lang w:eastAsia="tr-TR"/>
          </w:rPr>
          <w:t>PEYGAMBERE İMAN TEVHİDİN BİR GEREĞİDİR</w:t>
        </w:r>
      </w:hyperlink>
    </w:p>
    <w:p w:rsidR="0008285E" w:rsidRPr="0008285E" w:rsidRDefault="0008285E" w:rsidP="0008285E">
      <w:pPr>
        <w:spacing w:after="0" w:line="300" w:lineRule="atLeast"/>
        <w:ind w:firstLine="510"/>
        <w:jc w:val="both"/>
        <w:rPr>
          <w:rFonts w:ascii="Times New Roman" w:eastAsia="Times New Roman" w:hAnsi="Times New Roman" w:cs="Times New Roman"/>
          <w:color w:val="333333"/>
          <w:sz w:val="20"/>
          <w:szCs w:val="20"/>
          <w:lang w:eastAsia="tr-TR"/>
        </w:rPr>
      </w:pPr>
      <w:r w:rsidRPr="0008285E">
        <w:rPr>
          <w:rFonts w:ascii="Verdana" w:eastAsia="Times New Roman" w:hAnsi="Verdana" w:cs="Times New Roman"/>
          <w:b/>
          <w:bCs/>
          <w:color w:val="333333"/>
          <w:sz w:val="18"/>
          <w:szCs w:val="18"/>
          <w:lang w:eastAsia="tr-TR"/>
        </w:rPr>
        <w:t>Aziz Kardeşlerim!</w:t>
      </w:r>
    </w:p>
    <w:p w:rsidR="0008285E" w:rsidRPr="0008285E" w:rsidRDefault="0008285E" w:rsidP="0008285E">
      <w:pPr>
        <w:spacing w:after="120" w:line="300" w:lineRule="atLeast"/>
        <w:ind w:firstLine="510"/>
        <w:jc w:val="both"/>
        <w:rPr>
          <w:rFonts w:ascii="Times New Roman" w:eastAsia="Times New Roman" w:hAnsi="Times New Roman" w:cs="Times New Roman"/>
          <w:color w:val="333333"/>
          <w:sz w:val="20"/>
          <w:szCs w:val="20"/>
          <w:lang w:eastAsia="tr-TR"/>
        </w:rPr>
      </w:pPr>
      <w:r w:rsidRPr="0008285E">
        <w:rPr>
          <w:rFonts w:ascii="Verdana" w:eastAsia="Times New Roman" w:hAnsi="Verdana" w:cs="Times New Roman"/>
          <w:color w:val="333333"/>
          <w:sz w:val="18"/>
          <w:szCs w:val="18"/>
          <w:lang w:eastAsia="tr-TR"/>
        </w:rPr>
        <w:t xml:space="preserve">Okuduğum </w:t>
      </w:r>
      <w:proofErr w:type="spellStart"/>
      <w:r w:rsidRPr="0008285E">
        <w:rPr>
          <w:rFonts w:ascii="Verdana" w:eastAsia="Times New Roman" w:hAnsi="Verdana" w:cs="Times New Roman"/>
          <w:color w:val="333333"/>
          <w:sz w:val="18"/>
          <w:szCs w:val="18"/>
          <w:lang w:eastAsia="tr-TR"/>
        </w:rPr>
        <w:t>âyet</w:t>
      </w:r>
      <w:proofErr w:type="spellEnd"/>
      <w:r w:rsidRPr="0008285E">
        <w:rPr>
          <w:rFonts w:ascii="Verdana" w:eastAsia="Times New Roman" w:hAnsi="Verdana" w:cs="Times New Roman"/>
          <w:color w:val="333333"/>
          <w:sz w:val="18"/>
          <w:szCs w:val="18"/>
          <w:lang w:eastAsia="tr-TR"/>
        </w:rPr>
        <w:t>-i kerimede Yüce Rabbimiz şöyle buyuruyor: “</w:t>
      </w:r>
      <w:r w:rsidRPr="0008285E">
        <w:rPr>
          <w:rFonts w:ascii="Verdana" w:eastAsia="Times New Roman" w:hAnsi="Verdana" w:cs="Times New Roman"/>
          <w:b/>
          <w:bCs/>
          <w:color w:val="333333"/>
          <w:sz w:val="18"/>
          <w:szCs w:val="18"/>
          <w:lang w:eastAsia="tr-TR"/>
        </w:rPr>
        <w:t xml:space="preserve">De ki: ‘Eğer </w:t>
      </w:r>
      <w:hyperlink r:id="rId5" w:tgtFrame="_blank" w:tooltip="Allah" w:history="1">
        <w:r w:rsidRPr="00641E14">
          <w:rPr>
            <w:rFonts w:ascii="Verdana" w:eastAsia="Times New Roman" w:hAnsi="Verdana" w:cs="Times New Roman"/>
            <w:b/>
            <w:bCs/>
            <w:color w:val="000000"/>
            <w:sz w:val="18"/>
            <w:szCs w:val="18"/>
            <w:lang w:eastAsia="tr-TR"/>
          </w:rPr>
          <w:t>Allah</w:t>
        </w:r>
      </w:hyperlink>
      <w:r w:rsidRPr="0008285E">
        <w:rPr>
          <w:rFonts w:ascii="Verdana" w:eastAsia="Times New Roman" w:hAnsi="Verdana" w:cs="Times New Roman"/>
          <w:b/>
          <w:bCs/>
          <w:color w:val="333333"/>
          <w:sz w:val="18"/>
          <w:szCs w:val="18"/>
          <w:lang w:eastAsia="tr-TR"/>
        </w:rPr>
        <w:t>’ı seviyorsanız bana uyun ki, Allah da sizi sevsin ve günahlarınızı bağışlasın. Çünkü Allah çok bağışlayandır, çok merhamet edendir.’ ”</w:t>
      </w:r>
      <w:bookmarkStart w:id="0" w:name="_ednref1"/>
      <w:bookmarkEnd w:id="0"/>
    </w:p>
    <w:p w:rsidR="0008285E" w:rsidRPr="0008285E" w:rsidRDefault="0008285E" w:rsidP="0008285E">
      <w:pPr>
        <w:spacing w:after="120" w:line="300" w:lineRule="atLeast"/>
        <w:ind w:firstLine="510"/>
        <w:jc w:val="both"/>
        <w:rPr>
          <w:rFonts w:ascii="Times New Roman" w:eastAsia="Times New Roman" w:hAnsi="Times New Roman" w:cs="Times New Roman"/>
          <w:color w:val="333333"/>
          <w:sz w:val="20"/>
          <w:szCs w:val="20"/>
          <w:lang w:eastAsia="tr-TR"/>
        </w:rPr>
      </w:pPr>
      <w:r w:rsidRPr="0008285E">
        <w:rPr>
          <w:rFonts w:ascii="Verdana" w:eastAsia="Times New Roman" w:hAnsi="Verdana" w:cs="Times New Roman"/>
          <w:color w:val="333333"/>
          <w:sz w:val="18"/>
          <w:szCs w:val="18"/>
          <w:lang w:eastAsia="tr-TR"/>
        </w:rPr>
        <w:t>Okuduğum hadis-i şerifte ise Peygamberimiz (s.a.s) şöyle buyuruyor:</w:t>
      </w:r>
      <w:r w:rsidRPr="0008285E">
        <w:rPr>
          <w:rFonts w:ascii="Verdana" w:eastAsia="Times New Roman" w:hAnsi="Verdana" w:cs="Times New Roman"/>
          <w:b/>
          <w:bCs/>
          <w:color w:val="333333"/>
          <w:sz w:val="18"/>
          <w:szCs w:val="18"/>
          <w:lang w:eastAsia="tr-TR"/>
        </w:rPr>
        <w:t xml:space="preserve"> “Gönülden tasdik ederek Allah’tan başka ilâh olmadığına ve Muhammed’in O’nun </w:t>
      </w:r>
      <w:proofErr w:type="spellStart"/>
      <w:r w:rsidRPr="0008285E">
        <w:rPr>
          <w:rFonts w:ascii="Verdana" w:eastAsia="Times New Roman" w:hAnsi="Verdana" w:cs="Times New Roman"/>
          <w:b/>
          <w:bCs/>
          <w:color w:val="333333"/>
          <w:sz w:val="18"/>
          <w:szCs w:val="18"/>
          <w:lang w:eastAsia="tr-TR"/>
        </w:rPr>
        <w:t>resûlü</w:t>
      </w:r>
      <w:proofErr w:type="spellEnd"/>
      <w:r w:rsidRPr="0008285E">
        <w:rPr>
          <w:rFonts w:ascii="Verdana" w:eastAsia="Times New Roman" w:hAnsi="Verdana" w:cs="Times New Roman"/>
          <w:b/>
          <w:bCs/>
          <w:color w:val="333333"/>
          <w:sz w:val="18"/>
          <w:szCs w:val="18"/>
          <w:lang w:eastAsia="tr-TR"/>
        </w:rPr>
        <w:t xml:space="preserve"> olduğuna inanan kimseye Allah, cehennemi haram kılar.”</w:t>
      </w:r>
      <w:bookmarkStart w:id="1" w:name="_ednref2"/>
      <w:bookmarkEnd w:id="1"/>
      <w:r w:rsidRPr="0008285E">
        <w:rPr>
          <w:rFonts w:ascii="Verdana" w:eastAsia="Times New Roman" w:hAnsi="Verdana" w:cs="Times New Roman"/>
          <w:b/>
          <w:bCs/>
          <w:color w:val="333333"/>
          <w:sz w:val="18"/>
          <w:szCs w:val="18"/>
          <w:lang w:eastAsia="tr-TR"/>
        </w:rPr>
        <w:t xml:space="preserve"> </w:t>
      </w:r>
    </w:p>
    <w:p w:rsidR="0008285E" w:rsidRPr="0008285E" w:rsidRDefault="0008285E" w:rsidP="0008285E">
      <w:pPr>
        <w:spacing w:after="0" w:line="300" w:lineRule="atLeast"/>
        <w:ind w:firstLine="510"/>
        <w:jc w:val="both"/>
        <w:rPr>
          <w:rFonts w:ascii="Times New Roman" w:eastAsia="Times New Roman" w:hAnsi="Times New Roman" w:cs="Times New Roman"/>
          <w:color w:val="333333"/>
          <w:sz w:val="20"/>
          <w:szCs w:val="20"/>
          <w:lang w:eastAsia="tr-TR"/>
        </w:rPr>
      </w:pPr>
      <w:r w:rsidRPr="0008285E">
        <w:rPr>
          <w:rFonts w:ascii="Verdana" w:eastAsia="Times New Roman" w:hAnsi="Verdana" w:cs="Times New Roman"/>
          <w:b/>
          <w:bCs/>
          <w:color w:val="333333"/>
          <w:sz w:val="18"/>
          <w:szCs w:val="18"/>
          <w:lang w:eastAsia="tr-TR"/>
        </w:rPr>
        <w:t>Kardeşlerim!</w:t>
      </w:r>
    </w:p>
    <w:p w:rsidR="0008285E" w:rsidRPr="0008285E" w:rsidRDefault="0008285E" w:rsidP="0008285E">
      <w:pPr>
        <w:spacing w:after="120" w:line="300" w:lineRule="atLeast"/>
        <w:ind w:firstLine="510"/>
        <w:jc w:val="both"/>
        <w:rPr>
          <w:rFonts w:ascii="Times New Roman" w:eastAsia="Times New Roman" w:hAnsi="Times New Roman" w:cs="Times New Roman"/>
          <w:color w:val="333333"/>
          <w:sz w:val="20"/>
          <w:szCs w:val="20"/>
          <w:lang w:eastAsia="tr-TR"/>
        </w:rPr>
      </w:pPr>
      <w:hyperlink r:id="rId6" w:tgtFrame="_blank" w:tooltip="İman" w:history="1">
        <w:r w:rsidRPr="00641E14">
          <w:rPr>
            <w:rFonts w:ascii="Verdana" w:eastAsia="Times New Roman" w:hAnsi="Verdana" w:cs="Times New Roman"/>
            <w:color w:val="000000"/>
            <w:sz w:val="18"/>
            <w:szCs w:val="18"/>
            <w:lang w:eastAsia="tr-TR"/>
          </w:rPr>
          <w:t>İman</w:t>
        </w:r>
      </w:hyperlink>
      <w:r w:rsidRPr="0008285E">
        <w:rPr>
          <w:rFonts w:ascii="Verdana" w:eastAsia="Times New Roman" w:hAnsi="Verdana" w:cs="Times New Roman"/>
          <w:color w:val="333333"/>
          <w:sz w:val="18"/>
          <w:szCs w:val="18"/>
          <w:lang w:eastAsia="tr-TR"/>
        </w:rPr>
        <w:t xml:space="preserve"> esasları Allah’ın varlığını, birliğini, eşsiz ve ortaksız olduğunu kabul etmekle başlar. İman esaslarından biri de peygamberleri, ayrım yapmaksızın kabul etmektir. Bizler, Müslüman olmanın bir gereği olarak bütün peygamberlere, nübüvvet zincirinin son halkası Muhammed Mustafa’ya (s.a.s) ve onun tebliğ ettiklerinin tamamına şeksiz şüphesiz iman ederiz. Bu imanımızı kelime-i </w:t>
      </w:r>
      <w:proofErr w:type="spellStart"/>
      <w:r w:rsidRPr="0008285E">
        <w:rPr>
          <w:rFonts w:ascii="Verdana" w:eastAsia="Times New Roman" w:hAnsi="Verdana" w:cs="Times New Roman"/>
          <w:color w:val="333333"/>
          <w:sz w:val="18"/>
          <w:szCs w:val="18"/>
          <w:lang w:eastAsia="tr-TR"/>
        </w:rPr>
        <w:t>şehadetle</w:t>
      </w:r>
      <w:proofErr w:type="spellEnd"/>
      <w:r w:rsidRPr="0008285E">
        <w:rPr>
          <w:rFonts w:ascii="Verdana" w:eastAsia="Times New Roman" w:hAnsi="Verdana" w:cs="Times New Roman"/>
          <w:color w:val="333333"/>
          <w:sz w:val="18"/>
          <w:szCs w:val="18"/>
          <w:lang w:eastAsia="tr-TR"/>
        </w:rPr>
        <w:t xml:space="preserve"> gönülden tasdik ederiz.</w:t>
      </w:r>
    </w:p>
    <w:p w:rsidR="0008285E" w:rsidRPr="0008285E" w:rsidRDefault="0008285E" w:rsidP="0008285E">
      <w:pPr>
        <w:spacing w:after="120" w:line="300" w:lineRule="atLeast"/>
        <w:jc w:val="both"/>
        <w:rPr>
          <w:rFonts w:ascii="Times New Roman" w:eastAsia="Times New Roman" w:hAnsi="Times New Roman" w:cs="Times New Roman"/>
          <w:color w:val="333333"/>
          <w:sz w:val="20"/>
          <w:szCs w:val="20"/>
          <w:lang w:eastAsia="tr-TR"/>
        </w:rPr>
      </w:pPr>
      <w:r w:rsidRPr="00641E14">
        <w:rPr>
          <w:rFonts w:ascii="Verdana" w:eastAsia="Times New Roman" w:hAnsi="Verdana" w:cs="Times New Roman"/>
          <w:noProof/>
          <w:color w:val="333333"/>
          <w:sz w:val="18"/>
          <w:szCs w:val="18"/>
          <w:lang w:eastAsia="tr-TR"/>
        </w:rPr>
        <w:drawing>
          <wp:inline distT="0" distB="0" distL="0" distR="0">
            <wp:extent cx="3228975" cy="542925"/>
            <wp:effectExtent l="19050" t="0" r="9525" b="0"/>
            <wp:docPr id="1" name="Resim 1" descr="http://dinihaberler.com/images/upload/image/sahad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nihaberler.com/images/upload/image/sahadet.JPG"/>
                    <pic:cNvPicPr>
                      <a:picLocks noChangeAspect="1" noChangeArrowheads="1"/>
                    </pic:cNvPicPr>
                  </pic:nvPicPr>
                  <pic:blipFill>
                    <a:blip r:embed="rId7" cstate="print"/>
                    <a:srcRect/>
                    <a:stretch>
                      <a:fillRect/>
                    </a:stretch>
                  </pic:blipFill>
                  <pic:spPr bwMode="auto">
                    <a:xfrm>
                      <a:off x="0" y="0"/>
                      <a:ext cx="3228975" cy="542925"/>
                    </a:xfrm>
                    <a:prstGeom prst="rect">
                      <a:avLst/>
                    </a:prstGeom>
                    <a:noFill/>
                    <a:ln w="9525">
                      <a:noFill/>
                      <a:miter lim="800000"/>
                      <a:headEnd/>
                      <a:tailEnd/>
                    </a:ln>
                  </pic:spPr>
                </pic:pic>
              </a:graphicData>
            </a:graphic>
          </wp:inline>
        </w:drawing>
      </w:r>
      <w:proofErr w:type="gramStart"/>
      <w:r w:rsidRPr="0008285E">
        <w:rPr>
          <w:rFonts w:ascii="Verdana" w:eastAsia="Times New Roman" w:hAnsi="Verdana" w:cs="Times New Roman"/>
          <w:color w:val="333333"/>
          <w:sz w:val="18"/>
          <w:szCs w:val="18"/>
          <w:lang w:eastAsia="tr-TR"/>
        </w:rPr>
        <w:t>diyerek</w:t>
      </w:r>
      <w:proofErr w:type="gramEnd"/>
      <w:r w:rsidRPr="0008285E">
        <w:rPr>
          <w:rFonts w:ascii="Verdana" w:eastAsia="Times New Roman" w:hAnsi="Verdana" w:cs="Times New Roman"/>
          <w:color w:val="333333"/>
          <w:sz w:val="18"/>
          <w:szCs w:val="18"/>
          <w:lang w:eastAsia="tr-TR"/>
        </w:rPr>
        <w:t xml:space="preserve"> tevhide olan bağlılığımızı, Efendimize olan iman ve sadakatimizi dile getiririz. </w:t>
      </w:r>
      <w:bookmarkStart w:id="2" w:name="_GoBack"/>
      <w:bookmarkEnd w:id="2"/>
    </w:p>
    <w:p w:rsidR="0008285E" w:rsidRPr="0008285E" w:rsidRDefault="0008285E" w:rsidP="0008285E">
      <w:pPr>
        <w:spacing w:after="0" w:line="300" w:lineRule="atLeast"/>
        <w:ind w:firstLine="510"/>
        <w:jc w:val="both"/>
        <w:rPr>
          <w:rFonts w:ascii="Times New Roman" w:eastAsia="Times New Roman" w:hAnsi="Times New Roman" w:cs="Times New Roman"/>
          <w:color w:val="333333"/>
          <w:sz w:val="20"/>
          <w:szCs w:val="20"/>
          <w:lang w:eastAsia="tr-TR"/>
        </w:rPr>
      </w:pPr>
      <w:r w:rsidRPr="0008285E">
        <w:rPr>
          <w:rFonts w:ascii="Verdana" w:eastAsia="Times New Roman" w:hAnsi="Verdana" w:cs="Times New Roman"/>
          <w:b/>
          <w:bCs/>
          <w:color w:val="333333"/>
          <w:sz w:val="18"/>
          <w:szCs w:val="18"/>
          <w:lang w:eastAsia="tr-TR"/>
        </w:rPr>
        <w:t>Aziz Müminler!</w:t>
      </w:r>
    </w:p>
    <w:p w:rsidR="0008285E" w:rsidRPr="0008285E" w:rsidRDefault="0008285E" w:rsidP="0008285E">
      <w:pPr>
        <w:spacing w:after="120" w:line="300" w:lineRule="atLeast"/>
        <w:ind w:firstLine="510"/>
        <w:jc w:val="both"/>
        <w:rPr>
          <w:rFonts w:ascii="Times New Roman" w:eastAsia="Times New Roman" w:hAnsi="Times New Roman" w:cs="Times New Roman"/>
          <w:color w:val="333333"/>
          <w:sz w:val="20"/>
          <w:szCs w:val="20"/>
          <w:lang w:eastAsia="tr-TR"/>
        </w:rPr>
      </w:pPr>
      <w:r w:rsidRPr="0008285E">
        <w:rPr>
          <w:rFonts w:ascii="Verdana" w:eastAsia="Times New Roman" w:hAnsi="Verdana" w:cs="Times New Roman"/>
          <w:color w:val="333333"/>
          <w:sz w:val="18"/>
          <w:szCs w:val="18"/>
          <w:lang w:eastAsia="tr-TR"/>
        </w:rPr>
        <w:t>Peygamber Efendimiz (s.a.s), Allah’ın aramızdan seçtiği, müjdeleyici ve uyarıcı olarak görevlendirdiği, kitabı ile şereflendirdiği son peygamberdir. O, Rabbimizden aldığı vahyi kusursuz bir şekilde bize ulaştırmış, anlatmış, açıklamış ve yaşamıştır. Bu yüzden ona iman eden, Allah’a iman etmiş; onu inkâr eden de Allah’ı inkâr etmiş olur.</w:t>
      </w:r>
      <w:bookmarkStart w:id="3" w:name="_ednref3"/>
      <w:bookmarkEnd w:id="3"/>
    </w:p>
    <w:p w:rsidR="0008285E" w:rsidRPr="0008285E" w:rsidRDefault="0008285E" w:rsidP="0008285E">
      <w:pPr>
        <w:spacing w:after="120" w:line="300" w:lineRule="atLeast"/>
        <w:ind w:firstLine="510"/>
        <w:jc w:val="both"/>
        <w:rPr>
          <w:rFonts w:ascii="Times New Roman" w:eastAsia="Times New Roman" w:hAnsi="Times New Roman" w:cs="Times New Roman"/>
          <w:color w:val="333333"/>
          <w:sz w:val="20"/>
          <w:szCs w:val="20"/>
          <w:lang w:eastAsia="tr-TR"/>
        </w:rPr>
      </w:pPr>
      <w:r w:rsidRPr="0008285E">
        <w:rPr>
          <w:rFonts w:ascii="Verdana" w:eastAsia="Times New Roman" w:hAnsi="Verdana" w:cs="Times New Roman"/>
          <w:color w:val="333333"/>
          <w:sz w:val="18"/>
          <w:szCs w:val="18"/>
          <w:lang w:eastAsia="tr-TR"/>
        </w:rPr>
        <w:t xml:space="preserve">Peygamberimiz, bütün insanlığa gönderilmiş bir rahmet vesilesi ve hidayet rehberidir. O, bizlere varoluşumuzun gayesini haber vermiştir. Allah’a kul olmanın, O’nun rızasını ve cennetini kazanmanın yollarını öğretmiştir. Peygamber Efendimiz, özüyle ve sözüyle, her haliyle bizler için ahlak, iffet, şefkat, merhamet ve adalete dair muhteşem bir örnek olarak yaşamıştır. O, ashabına ve “kardeşlerim” dediği bizlere sadakati, dürüstlüğü, vefayı, </w:t>
      </w:r>
      <w:r w:rsidRPr="0008285E">
        <w:rPr>
          <w:rFonts w:ascii="Verdana" w:eastAsia="Times New Roman" w:hAnsi="Verdana" w:cs="Times New Roman"/>
          <w:color w:val="333333"/>
          <w:sz w:val="18"/>
          <w:szCs w:val="18"/>
          <w:lang w:eastAsia="tr-TR"/>
        </w:rPr>
        <w:lastRenderedPageBreak/>
        <w:t xml:space="preserve">fedakârlığı öğütlemiştir. Efendimiz, bizim iki cihanda </w:t>
      </w:r>
      <w:proofErr w:type="spellStart"/>
      <w:r w:rsidRPr="0008285E">
        <w:rPr>
          <w:rFonts w:ascii="Verdana" w:eastAsia="Times New Roman" w:hAnsi="Verdana" w:cs="Times New Roman"/>
          <w:color w:val="333333"/>
          <w:sz w:val="18"/>
          <w:szCs w:val="18"/>
          <w:lang w:eastAsia="tr-TR"/>
        </w:rPr>
        <w:t>serverimizdir</w:t>
      </w:r>
      <w:proofErr w:type="spellEnd"/>
      <w:r w:rsidRPr="0008285E">
        <w:rPr>
          <w:rFonts w:ascii="Verdana" w:eastAsia="Times New Roman" w:hAnsi="Verdana" w:cs="Times New Roman"/>
          <w:color w:val="333333"/>
          <w:sz w:val="18"/>
          <w:szCs w:val="18"/>
          <w:lang w:eastAsia="tr-TR"/>
        </w:rPr>
        <w:t xml:space="preserve">. </w:t>
      </w:r>
    </w:p>
    <w:p w:rsidR="0008285E" w:rsidRPr="0008285E" w:rsidRDefault="0008285E" w:rsidP="0008285E">
      <w:pPr>
        <w:spacing w:after="0" w:line="300" w:lineRule="atLeast"/>
        <w:ind w:firstLine="510"/>
        <w:jc w:val="both"/>
        <w:rPr>
          <w:rFonts w:ascii="Times New Roman" w:eastAsia="Times New Roman" w:hAnsi="Times New Roman" w:cs="Times New Roman"/>
          <w:color w:val="333333"/>
          <w:sz w:val="20"/>
          <w:szCs w:val="20"/>
          <w:lang w:eastAsia="tr-TR"/>
        </w:rPr>
      </w:pPr>
      <w:r w:rsidRPr="0008285E">
        <w:rPr>
          <w:rFonts w:ascii="Verdana" w:eastAsia="Times New Roman" w:hAnsi="Verdana" w:cs="Times New Roman"/>
          <w:b/>
          <w:bCs/>
          <w:color w:val="333333"/>
          <w:sz w:val="18"/>
          <w:szCs w:val="18"/>
          <w:lang w:eastAsia="tr-TR"/>
        </w:rPr>
        <w:t>Kardeşlerim!</w:t>
      </w:r>
    </w:p>
    <w:p w:rsidR="0008285E" w:rsidRPr="0008285E" w:rsidRDefault="0008285E" w:rsidP="0008285E">
      <w:pPr>
        <w:spacing w:after="120" w:line="300" w:lineRule="atLeast"/>
        <w:ind w:firstLine="510"/>
        <w:jc w:val="both"/>
        <w:rPr>
          <w:rFonts w:ascii="Times New Roman" w:eastAsia="Times New Roman" w:hAnsi="Times New Roman" w:cs="Times New Roman"/>
          <w:color w:val="333333"/>
          <w:sz w:val="20"/>
          <w:szCs w:val="20"/>
          <w:lang w:eastAsia="tr-TR"/>
        </w:rPr>
      </w:pPr>
      <w:r w:rsidRPr="0008285E">
        <w:rPr>
          <w:rFonts w:ascii="Verdana" w:eastAsia="Times New Roman" w:hAnsi="Verdana" w:cs="Times New Roman"/>
          <w:color w:val="333333"/>
          <w:sz w:val="18"/>
          <w:szCs w:val="18"/>
          <w:lang w:eastAsia="tr-TR"/>
        </w:rPr>
        <w:t xml:space="preserve">Hayat kitabımız olan </w:t>
      </w:r>
      <w:hyperlink r:id="rId8" w:tgtFrame="_blank" w:tooltip="Kur’an-ı Kerim" w:history="1">
        <w:proofErr w:type="spellStart"/>
        <w:r w:rsidRPr="00641E14">
          <w:rPr>
            <w:rFonts w:ascii="Verdana" w:eastAsia="Times New Roman" w:hAnsi="Verdana" w:cs="Times New Roman"/>
            <w:color w:val="000000"/>
            <w:sz w:val="18"/>
            <w:szCs w:val="18"/>
            <w:lang w:eastAsia="tr-TR"/>
          </w:rPr>
          <w:t>Kur’an</w:t>
        </w:r>
        <w:proofErr w:type="spellEnd"/>
        <w:r w:rsidRPr="00641E14">
          <w:rPr>
            <w:rFonts w:ascii="Verdana" w:eastAsia="Times New Roman" w:hAnsi="Verdana" w:cs="Times New Roman"/>
            <w:color w:val="000000"/>
            <w:sz w:val="18"/>
            <w:szCs w:val="18"/>
            <w:lang w:eastAsia="tr-TR"/>
          </w:rPr>
          <w:t>-ı Kerim</w:t>
        </w:r>
      </w:hyperlink>
      <w:r w:rsidRPr="0008285E">
        <w:rPr>
          <w:rFonts w:ascii="Verdana" w:eastAsia="Times New Roman" w:hAnsi="Verdana" w:cs="Times New Roman"/>
          <w:color w:val="333333"/>
          <w:sz w:val="18"/>
          <w:szCs w:val="18"/>
          <w:lang w:eastAsia="tr-TR"/>
        </w:rPr>
        <w:t xml:space="preserve">, Peygamberimizin diliyle bizlere ulaşmıştır. Onun örnekliğinde hayat bulmuş, okunmuş, anlaşılmış ve uygulanmıştır. </w:t>
      </w:r>
      <w:proofErr w:type="spellStart"/>
      <w:r w:rsidRPr="0008285E">
        <w:rPr>
          <w:rFonts w:ascii="Verdana" w:eastAsia="Times New Roman" w:hAnsi="Verdana" w:cs="Times New Roman"/>
          <w:color w:val="333333"/>
          <w:sz w:val="18"/>
          <w:szCs w:val="18"/>
          <w:lang w:eastAsia="tr-TR"/>
        </w:rPr>
        <w:t>Kur’an’ı</w:t>
      </w:r>
      <w:proofErr w:type="spellEnd"/>
      <w:r w:rsidRPr="0008285E">
        <w:rPr>
          <w:rFonts w:ascii="Verdana" w:eastAsia="Times New Roman" w:hAnsi="Verdana" w:cs="Times New Roman"/>
          <w:color w:val="333333"/>
          <w:sz w:val="18"/>
          <w:szCs w:val="18"/>
          <w:lang w:eastAsia="tr-TR"/>
        </w:rPr>
        <w:t xml:space="preserve"> yaşanan bir kitaba dönüştüren </w:t>
      </w:r>
      <w:proofErr w:type="gramStart"/>
      <w:r w:rsidRPr="0008285E">
        <w:rPr>
          <w:rFonts w:ascii="Verdana" w:eastAsia="Times New Roman" w:hAnsi="Verdana" w:cs="Times New Roman"/>
          <w:color w:val="333333"/>
          <w:sz w:val="18"/>
          <w:szCs w:val="18"/>
          <w:lang w:eastAsia="tr-TR"/>
        </w:rPr>
        <w:t>Peygamberimizdir</w:t>
      </w:r>
      <w:proofErr w:type="gramEnd"/>
      <w:r w:rsidRPr="0008285E">
        <w:rPr>
          <w:rFonts w:ascii="Verdana" w:eastAsia="Times New Roman" w:hAnsi="Verdana" w:cs="Times New Roman"/>
          <w:color w:val="333333"/>
          <w:sz w:val="18"/>
          <w:szCs w:val="18"/>
          <w:lang w:eastAsia="tr-TR"/>
        </w:rPr>
        <w:t xml:space="preserve">. Vahyin ağırlığını ilk karşılayan, ilâhî kuralları ilk açıklayan, insanlara Allah’ın muradını duyuran Peygamber Efendimizdir. Yüce Rabbimiz, </w:t>
      </w:r>
      <w:proofErr w:type="spellStart"/>
      <w:r w:rsidRPr="0008285E">
        <w:rPr>
          <w:rFonts w:ascii="Verdana" w:eastAsia="Times New Roman" w:hAnsi="Verdana" w:cs="Times New Roman"/>
          <w:color w:val="333333"/>
          <w:sz w:val="18"/>
          <w:szCs w:val="18"/>
          <w:lang w:eastAsia="tr-TR"/>
        </w:rPr>
        <w:t>Kur’an</w:t>
      </w:r>
      <w:proofErr w:type="spellEnd"/>
      <w:r w:rsidRPr="0008285E">
        <w:rPr>
          <w:rFonts w:ascii="Verdana" w:eastAsia="Times New Roman" w:hAnsi="Verdana" w:cs="Times New Roman"/>
          <w:color w:val="333333"/>
          <w:sz w:val="18"/>
          <w:szCs w:val="18"/>
          <w:lang w:eastAsia="tr-TR"/>
        </w:rPr>
        <w:t xml:space="preserve">-ı Kerim’de bizlere namaz kılmayı, oruç tutmayı, zekât vermeyi, hac yapmayı emretmiştir. Ancak namazın vakitlerini, rekât sayılarını ve nasıl kılınacağını bize Efendimiz öğretmiştir. Orucun ne şekilde ve nasıl tutulacağını, zekâtın hangi mallardan ve ne kadar verileceğini, haccın </w:t>
      </w:r>
      <w:proofErr w:type="spellStart"/>
      <w:r w:rsidRPr="0008285E">
        <w:rPr>
          <w:rFonts w:ascii="Verdana" w:eastAsia="Times New Roman" w:hAnsi="Verdana" w:cs="Times New Roman"/>
          <w:color w:val="333333"/>
          <w:sz w:val="18"/>
          <w:szCs w:val="18"/>
          <w:lang w:eastAsia="tr-TR"/>
        </w:rPr>
        <w:t>menasikini</w:t>
      </w:r>
      <w:proofErr w:type="spellEnd"/>
      <w:r w:rsidRPr="0008285E">
        <w:rPr>
          <w:rFonts w:ascii="Verdana" w:eastAsia="Times New Roman" w:hAnsi="Verdana" w:cs="Times New Roman"/>
          <w:color w:val="333333"/>
          <w:sz w:val="18"/>
          <w:szCs w:val="18"/>
          <w:lang w:eastAsia="tr-TR"/>
        </w:rPr>
        <w:t xml:space="preserve"> bizlere hep Peygamberimiz göstermiştir. Kısacası ibadet hayatımız, onun örnekliğinde şekillenmiştir. </w:t>
      </w:r>
    </w:p>
    <w:p w:rsidR="0008285E" w:rsidRPr="0008285E" w:rsidRDefault="0008285E" w:rsidP="0008285E">
      <w:pPr>
        <w:spacing w:after="0" w:line="300" w:lineRule="atLeast"/>
        <w:ind w:firstLine="510"/>
        <w:jc w:val="both"/>
        <w:rPr>
          <w:rFonts w:ascii="Times New Roman" w:eastAsia="Times New Roman" w:hAnsi="Times New Roman" w:cs="Times New Roman"/>
          <w:color w:val="333333"/>
          <w:sz w:val="20"/>
          <w:szCs w:val="20"/>
          <w:lang w:eastAsia="tr-TR"/>
        </w:rPr>
      </w:pPr>
      <w:r w:rsidRPr="0008285E">
        <w:rPr>
          <w:rFonts w:ascii="Verdana" w:eastAsia="Times New Roman" w:hAnsi="Verdana" w:cs="Times New Roman"/>
          <w:b/>
          <w:bCs/>
          <w:color w:val="333333"/>
          <w:sz w:val="18"/>
          <w:szCs w:val="18"/>
          <w:lang w:eastAsia="tr-TR"/>
        </w:rPr>
        <w:t>Kardeşlerim!</w:t>
      </w:r>
    </w:p>
    <w:p w:rsidR="0008285E" w:rsidRPr="0008285E" w:rsidRDefault="0008285E" w:rsidP="0008285E">
      <w:pPr>
        <w:spacing w:after="120" w:line="300" w:lineRule="atLeast"/>
        <w:ind w:firstLine="510"/>
        <w:jc w:val="both"/>
        <w:rPr>
          <w:rFonts w:ascii="Times New Roman" w:eastAsia="Times New Roman" w:hAnsi="Times New Roman" w:cs="Times New Roman"/>
          <w:color w:val="333333"/>
          <w:sz w:val="20"/>
          <w:szCs w:val="20"/>
          <w:lang w:eastAsia="tr-TR"/>
        </w:rPr>
      </w:pPr>
      <w:r w:rsidRPr="0008285E">
        <w:rPr>
          <w:rFonts w:ascii="Verdana" w:eastAsia="Times New Roman" w:hAnsi="Verdana" w:cs="Times New Roman"/>
          <w:color w:val="333333"/>
          <w:sz w:val="18"/>
          <w:szCs w:val="18"/>
          <w:lang w:eastAsia="tr-TR"/>
        </w:rPr>
        <w:t xml:space="preserve">“Bize </w:t>
      </w:r>
      <w:proofErr w:type="spellStart"/>
      <w:r w:rsidRPr="0008285E">
        <w:rPr>
          <w:rFonts w:ascii="Verdana" w:eastAsia="Times New Roman" w:hAnsi="Verdana" w:cs="Times New Roman"/>
          <w:color w:val="333333"/>
          <w:sz w:val="18"/>
          <w:szCs w:val="18"/>
          <w:lang w:eastAsia="tr-TR"/>
        </w:rPr>
        <w:t>Kur’an</w:t>
      </w:r>
      <w:proofErr w:type="spellEnd"/>
      <w:r w:rsidRPr="0008285E">
        <w:rPr>
          <w:rFonts w:ascii="Verdana" w:eastAsia="Times New Roman" w:hAnsi="Verdana" w:cs="Times New Roman"/>
          <w:color w:val="333333"/>
          <w:sz w:val="18"/>
          <w:szCs w:val="18"/>
          <w:lang w:eastAsia="tr-TR"/>
        </w:rPr>
        <w:t xml:space="preserve"> yeter” anlayışıyla peygamberimizi, onun </w:t>
      </w:r>
      <w:proofErr w:type="spellStart"/>
      <w:r w:rsidRPr="0008285E">
        <w:rPr>
          <w:rFonts w:ascii="Verdana" w:eastAsia="Times New Roman" w:hAnsi="Verdana" w:cs="Times New Roman"/>
          <w:color w:val="333333"/>
          <w:sz w:val="18"/>
          <w:szCs w:val="18"/>
          <w:lang w:eastAsia="tr-TR"/>
        </w:rPr>
        <w:t>siretini</w:t>
      </w:r>
      <w:proofErr w:type="spellEnd"/>
      <w:r w:rsidRPr="0008285E">
        <w:rPr>
          <w:rFonts w:ascii="Verdana" w:eastAsia="Times New Roman" w:hAnsi="Verdana" w:cs="Times New Roman"/>
          <w:color w:val="333333"/>
          <w:sz w:val="18"/>
          <w:szCs w:val="18"/>
          <w:lang w:eastAsia="tr-TR"/>
        </w:rPr>
        <w:t xml:space="preserve"> ve sünnetini dikkate almadan </w:t>
      </w:r>
      <w:proofErr w:type="spellStart"/>
      <w:r w:rsidRPr="0008285E">
        <w:rPr>
          <w:rFonts w:ascii="Verdana" w:eastAsia="Times New Roman" w:hAnsi="Verdana" w:cs="Times New Roman"/>
          <w:color w:val="333333"/>
          <w:sz w:val="18"/>
          <w:szCs w:val="18"/>
          <w:lang w:eastAsia="tr-TR"/>
        </w:rPr>
        <w:t>Müslümanca</w:t>
      </w:r>
      <w:proofErr w:type="spellEnd"/>
      <w:r w:rsidRPr="0008285E">
        <w:rPr>
          <w:rFonts w:ascii="Verdana" w:eastAsia="Times New Roman" w:hAnsi="Verdana" w:cs="Times New Roman"/>
          <w:color w:val="333333"/>
          <w:sz w:val="18"/>
          <w:szCs w:val="18"/>
          <w:lang w:eastAsia="tr-TR"/>
        </w:rPr>
        <w:t xml:space="preserve"> yaşamaya çalışmak mümkün değildir. Bu duruş, </w:t>
      </w:r>
      <w:proofErr w:type="spellStart"/>
      <w:r w:rsidRPr="0008285E">
        <w:rPr>
          <w:rFonts w:ascii="Verdana" w:eastAsia="Times New Roman" w:hAnsi="Verdana" w:cs="Times New Roman"/>
          <w:color w:val="333333"/>
          <w:sz w:val="18"/>
          <w:szCs w:val="18"/>
          <w:lang w:eastAsia="tr-TR"/>
        </w:rPr>
        <w:t>Kur’an’ın</w:t>
      </w:r>
      <w:proofErr w:type="spellEnd"/>
      <w:r w:rsidRPr="0008285E">
        <w:rPr>
          <w:rFonts w:ascii="Verdana" w:eastAsia="Times New Roman" w:hAnsi="Verdana" w:cs="Times New Roman"/>
          <w:color w:val="333333"/>
          <w:sz w:val="18"/>
          <w:szCs w:val="18"/>
          <w:lang w:eastAsia="tr-TR"/>
        </w:rPr>
        <w:t xml:space="preserve"> bizzat kendisine aykırıdır. Çünkü Yüce Rabbimiz, Kerim Kitabımızda bize, kendisiyle birlikte Resulüne inanmayı</w:t>
      </w:r>
      <w:bookmarkStart w:id="4" w:name="_ednref4"/>
      <w:bookmarkEnd w:id="4"/>
      <w:r w:rsidRPr="0008285E">
        <w:rPr>
          <w:rFonts w:ascii="Verdana" w:eastAsia="Times New Roman" w:hAnsi="Verdana" w:cs="Times New Roman"/>
          <w:color w:val="333333"/>
          <w:sz w:val="18"/>
          <w:szCs w:val="18"/>
          <w:lang w:eastAsia="tr-TR"/>
        </w:rPr>
        <w:t xml:space="preserve"> ve tabi olmayı</w:t>
      </w:r>
      <w:bookmarkStart w:id="5" w:name="_ednref5"/>
      <w:bookmarkEnd w:id="5"/>
      <w:r w:rsidRPr="0008285E">
        <w:rPr>
          <w:rFonts w:ascii="Verdana" w:eastAsia="Times New Roman" w:hAnsi="Verdana" w:cs="Times New Roman"/>
          <w:color w:val="333333"/>
          <w:sz w:val="18"/>
          <w:szCs w:val="18"/>
          <w:lang w:eastAsia="tr-TR"/>
        </w:rPr>
        <w:t xml:space="preserve"> emreder. Peygamberimizin helal kıldığını helal, haram kıldığını haram saymamızı ister.</w:t>
      </w:r>
      <w:bookmarkStart w:id="6" w:name="_ednref6"/>
      <w:bookmarkEnd w:id="6"/>
      <w:r w:rsidRPr="0008285E">
        <w:rPr>
          <w:rFonts w:ascii="Verdana" w:eastAsia="Times New Roman" w:hAnsi="Verdana" w:cs="Times New Roman"/>
          <w:color w:val="333333"/>
          <w:sz w:val="18"/>
          <w:szCs w:val="18"/>
          <w:lang w:eastAsia="tr-TR"/>
        </w:rPr>
        <w:t xml:space="preserve"> Dolayısıyla Peygamberimize inanmayan, onun </w:t>
      </w:r>
      <w:proofErr w:type="spellStart"/>
      <w:r w:rsidRPr="0008285E">
        <w:rPr>
          <w:rFonts w:ascii="Verdana" w:eastAsia="Times New Roman" w:hAnsi="Verdana" w:cs="Times New Roman"/>
          <w:color w:val="333333"/>
          <w:sz w:val="18"/>
          <w:szCs w:val="18"/>
          <w:lang w:eastAsia="tr-TR"/>
        </w:rPr>
        <w:t>siretini</w:t>
      </w:r>
      <w:proofErr w:type="spellEnd"/>
      <w:r w:rsidRPr="0008285E">
        <w:rPr>
          <w:rFonts w:ascii="Verdana" w:eastAsia="Times New Roman" w:hAnsi="Verdana" w:cs="Times New Roman"/>
          <w:color w:val="333333"/>
          <w:sz w:val="18"/>
          <w:szCs w:val="18"/>
          <w:lang w:eastAsia="tr-TR"/>
        </w:rPr>
        <w:t xml:space="preserve"> ve sünnetini benimsemeyen bir anlayış, İslam anlayışı olamaz. Peygambere iman etmeden, </w:t>
      </w:r>
      <w:proofErr w:type="spellStart"/>
      <w:r w:rsidRPr="0008285E">
        <w:rPr>
          <w:rFonts w:ascii="Verdana" w:eastAsia="Times New Roman" w:hAnsi="Verdana" w:cs="Times New Roman"/>
          <w:color w:val="333333"/>
          <w:sz w:val="18"/>
          <w:szCs w:val="18"/>
          <w:lang w:eastAsia="tr-TR"/>
        </w:rPr>
        <w:t>Kur’an</w:t>
      </w:r>
      <w:proofErr w:type="spellEnd"/>
      <w:r w:rsidRPr="0008285E">
        <w:rPr>
          <w:rFonts w:ascii="Verdana" w:eastAsia="Times New Roman" w:hAnsi="Verdana" w:cs="Times New Roman"/>
          <w:color w:val="333333"/>
          <w:sz w:val="18"/>
          <w:szCs w:val="18"/>
          <w:lang w:eastAsia="tr-TR"/>
        </w:rPr>
        <w:t xml:space="preserve"> ile sünnetin arasına mesafe koyularak ebedi kurtuluşa ulaşılamaz. Resul-i Ekrem’in şerefli sözleri olmadan </w:t>
      </w:r>
      <w:proofErr w:type="spellStart"/>
      <w:r w:rsidRPr="0008285E">
        <w:rPr>
          <w:rFonts w:ascii="Verdana" w:eastAsia="Times New Roman" w:hAnsi="Verdana" w:cs="Times New Roman"/>
          <w:color w:val="333333"/>
          <w:sz w:val="18"/>
          <w:szCs w:val="18"/>
          <w:lang w:eastAsia="tr-TR"/>
        </w:rPr>
        <w:t>Kur’an</w:t>
      </w:r>
      <w:proofErr w:type="spellEnd"/>
      <w:r w:rsidRPr="0008285E">
        <w:rPr>
          <w:rFonts w:ascii="Verdana" w:eastAsia="Times New Roman" w:hAnsi="Verdana" w:cs="Times New Roman"/>
          <w:color w:val="333333"/>
          <w:sz w:val="18"/>
          <w:szCs w:val="18"/>
          <w:lang w:eastAsia="tr-TR"/>
        </w:rPr>
        <w:t xml:space="preserve"> anlaşılamaz ve yaşanamaz. Bizi bu konuda ikaz eden yine bizzat </w:t>
      </w:r>
      <w:proofErr w:type="gramStart"/>
      <w:r w:rsidRPr="0008285E">
        <w:rPr>
          <w:rFonts w:ascii="Verdana" w:eastAsia="Times New Roman" w:hAnsi="Verdana" w:cs="Times New Roman"/>
          <w:color w:val="333333"/>
          <w:sz w:val="18"/>
          <w:szCs w:val="18"/>
          <w:lang w:eastAsia="tr-TR"/>
        </w:rPr>
        <w:t>Efendimizdir</w:t>
      </w:r>
      <w:proofErr w:type="gramEnd"/>
      <w:r w:rsidRPr="0008285E">
        <w:rPr>
          <w:rFonts w:ascii="Verdana" w:eastAsia="Times New Roman" w:hAnsi="Verdana" w:cs="Times New Roman"/>
          <w:color w:val="333333"/>
          <w:sz w:val="18"/>
          <w:szCs w:val="18"/>
          <w:lang w:eastAsia="tr-TR"/>
        </w:rPr>
        <w:t>. O şöyle buyurur:</w:t>
      </w:r>
      <w:r w:rsidRPr="0008285E">
        <w:rPr>
          <w:rFonts w:ascii="Verdana" w:eastAsia="Times New Roman" w:hAnsi="Verdana" w:cs="Times New Roman"/>
          <w:b/>
          <w:bCs/>
          <w:color w:val="333333"/>
          <w:sz w:val="18"/>
          <w:szCs w:val="18"/>
          <w:lang w:eastAsia="tr-TR"/>
        </w:rPr>
        <w:t xml:space="preserve"> “Sakın sizden birinizi, emrettiğim veya yasakladığım bir konu kendisine iletildiğinde, köşesine yaslanmış olarak cahilce, ‘Biz Allah’ın Kitabı’nda ne bulursak ona uyarız; hadis tanımayız!’ derken bulmayayım!”</w:t>
      </w:r>
      <w:bookmarkStart w:id="7" w:name="_ednref7"/>
      <w:bookmarkEnd w:id="7"/>
      <w:r w:rsidRPr="0008285E">
        <w:rPr>
          <w:rFonts w:ascii="Verdana" w:eastAsia="Times New Roman" w:hAnsi="Verdana" w:cs="Times New Roman"/>
          <w:b/>
          <w:bCs/>
          <w:color w:val="333333"/>
          <w:sz w:val="18"/>
          <w:szCs w:val="18"/>
          <w:lang w:eastAsia="tr-TR"/>
        </w:rPr>
        <w:t xml:space="preserve">  </w:t>
      </w:r>
    </w:p>
    <w:p w:rsidR="0008285E" w:rsidRPr="0008285E" w:rsidRDefault="0008285E" w:rsidP="0008285E">
      <w:pPr>
        <w:spacing w:after="0" w:line="300" w:lineRule="atLeast"/>
        <w:ind w:firstLine="510"/>
        <w:jc w:val="both"/>
        <w:rPr>
          <w:rFonts w:ascii="Times New Roman" w:eastAsia="Times New Roman" w:hAnsi="Times New Roman" w:cs="Times New Roman"/>
          <w:color w:val="333333"/>
          <w:sz w:val="20"/>
          <w:szCs w:val="20"/>
          <w:lang w:eastAsia="tr-TR"/>
        </w:rPr>
      </w:pPr>
      <w:r w:rsidRPr="0008285E">
        <w:rPr>
          <w:rFonts w:ascii="Verdana" w:eastAsia="Times New Roman" w:hAnsi="Verdana" w:cs="Times New Roman"/>
          <w:b/>
          <w:bCs/>
          <w:color w:val="333333"/>
          <w:sz w:val="18"/>
          <w:szCs w:val="18"/>
          <w:lang w:eastAsia="tr-TR"/>
        </w:rPr>
        <w:t>Kardeşlerim!</w:t>
      </w:r>
    </w:p>
    <w:p w:rsidR="0008285E" w:rsidRPr="0008285E" w:rsidRDefault="0008285E" w:rsidP="0008285E">
      <w:pPr>
        <w:spacing w:after="0" w:line="300" w:lineRule="atLeast"/>
        <w:ind w:firstLine="510"/>
        <w:jc w:val="both"/>
        <w:rPr>
          <w:rFonts w:ascii="Times New Roman" w:eastAsia="Times New Roman" w:hAnsi="Times New Roman" w:cs="Times New Roman"/>
          <w:color w:val="333333"/>
          <w:sz w:val="20"/>
          <w:szCs w:val="20"/>
          <w:lang w:eastAsia="tr-TR"/>
        </w:rPr>
      </w:pPr>
      <w:r w:rsidRPr="0008285E">
        <w:rPr>
          <w:rFonts w:ascii="Verdana" w:eastAsia="Times New Roman" w:hAnsi="Verdana" w:cs="Times New Roman"/>
          <w:color w:val="333333"/>
          <w:sz w:val="18"/>
          <w:szCs w:val="18"/>
          <w:lang w:eastAsia="tr-TR"/>
        </w:rPr>
        <w:t xml:space="preserve">Tarihin yüce rehberlerine, insanlığın barış ve umut elçilerine, Efendimiz başta olmak üzere bütün peygamberlere sonsuz </w:t>
      </w:r>
      <w:proofErr w:type="gramStart"/>
      <w:r w:rsidRPr="0008285E">
        <w:rPr>
          <w:rFonts w:ascii="Verdana" w:eastAsia="Times New Roman" w:hAnsi="Verdana" w:cs="Times New Roman"/>
          <w:color w:val="333333"/>
          <w:sz w:val="18"/>
          <w:szCs w:val="18"/>
          <w:lang w:eastAsia="tr-TR"/>
        </w:rPr>
        <w:t>salat</w:t>
      </w:r>
      <w:proofErr w:type="gramEnd"/>
      <w:r w:rsidRPr="0008285E">
        <w:rPr>
          <w:rFonts w:ascii="Verdana" w:eastAsia="Times New Roman" w:hAnsi="Verdana" w:cs="Times New Roman"/>
          <w:color w:val="333333"/>
          <w:sz w:val="18"/>
          <w:szCs w:val="18"/>
          <w:lang w:eastAsia="tr-TR"/>
        </w:rPr>
        <w:t xml:space="preserve"> ve selam olsun. Rabbimiz, bizleri tevhidi hakkıyla anlayan, kendisine hakkıyla kul olan, Resulüne hakkıyla tabi olanlardan eylesin! Peygamberimizin ümmeti olma, onun sancağı altında toplanma ve şefaatine nail olma bahtiyarlığından bizi mahrum bırakmasın. Onun sünnetinden, muhabbetinden, bereketinden bizleri bir an olsun ayırmasın.</w:t>
      </w:r>
    </w:p>
    <w:p w:rsidR="0008285E" w:rsidRDefault="0008285E" w:rsidP="0008285E">
      <w:bookmarkStart w:id="8" w:name="_edn1"/>
      <w:bookmarkEnd w:id="8"/>
    </w:p>
    <w:sectPr w:rsidR="0008285E" w:rsidSect="0008285E">
      <w:pgSz w:w="12240" w:h="15840"/>
      <w:pgMar w:top="340" w:right="340" w:bottom="340" w:left="340" w:header="708" w:footer="708" w:gutter="0"/>
      <w:cols w:num="2"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8285E"/>
    <w:rsid w:val="0008285E"/>
    <w:rsid w:val="00641E14"/>
    <w:rsid w:val="009C149C"/>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8285E"/>
    <w:rPr>
      <w:strike w:val="0"/>
      <w:dstrike w:val="0"/>
      <w:color w:val="000000"/>
      <w:u w:val="none"/>
      <w:effect w:val="none"/>
    </w:rPr>
  </w:style>
  <w:style w:type="paragraph" w:styleId="SonnotMetni">
    <w:name w:val="endnote text"/>
    <w:basedOn w:val="Normal"/>
    <w:link w:val="SonnotMetniChar"/>
    <w:uiPriority w:val="99"/>
    <w:semiHidden/>
    <w:unhideWhenUsed/>
    <w:rsid w:val="0008285E"/>
    <w:pPr>
      <w:spacing w:after="150" w:line="240" w:lineRule="auto"/>
    </w:pPr>
    <w:rPr>
      <w:rFonts w:ascii="Times New Roman" w:eastAsia="Times New Roman" w:hAnsi="Times New Roman" w:cs="Times New Roman"/>
      <w:sz w:val="24"/>
      <w:szCs w:val="24"/>
      <w:lang w:eastAsia="tr-TR"/>
    </w:rPr>
  </w:style>
  <w:style w:type="character" w:customStyle="1" w:styleId="SonnotMetniChar">
    <w:name w:val="Sonnot Metni Char"/>
    <w:basedOn w:val="VarsaylanParagrafYazTipi"/>
    <w:link w:val="SonnotMetni"/>
    <w:uiPriority w:val="99"/>
    <w:semiHidden/>
    <w:rsid w:val="0008285E"/>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828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28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9669186">
      <w:bodyDiv w:val="1"/>
      <w:marLeft w:val="0"/>
      <w:marRight w:val="0"/>
      <w:marTop w:val="0"/>
      <w:marBottom w:val="0"/>
      <w:divBdr>
        <w:top w:val="none" w:sz="0" w:space="0" w:color="auto"/>
        <w:left w:val="none" w:sz="0" w:space="0" w:color="auto"/>
        <w:bottom w:val="none" w:sz="0" w:space="0" w:color="auto"/>
        <w:right w:val="none" w:sz="0" w:space="0" w:color="auto"/>
      </w:divBdr>
      <w:divsChild>
        <w:div w:id="1311902572">
          <w:marLeft w:val="0"/>
          <w:marRight w:val="0"/>
          <w:marTop w:val="0"/>
          <w:marBottom w:val="0"/>
          <w:divBdr>
            <w:top w:val="none" w:sz="0" w:space="0" w:color="auto"/>
            <w:left w:val="none" w:sz="0" w:space="0" w:color="auto"/>
            <w:bottom w:val="none" w:sz="0" w:space="0" w:color="auto"/>
            <w:right w:val="none" w:sz="0" w:space="0" w:color="auto"/>
          </w:divBdr>
          <w:divsChild>
            <w:div w:id="118957661">
              <w:marLeft w:val="-300"/>
              <w:marRight w:val="0"/>
              <w:marTop w:val="0"/>
              <w:marBottom w:val="0"/>
              <w:divBdr>
                <w:top w:val="none" w:sz="0" w:space="0" w:color="auto"/>
                <w:left w:val="none" w:sz="0" w:space="0" w:color="auto"/>
                <w:bottom w:val="none" w:sz="0" w:space="0" w:color="auto"/>
                <w:right w:val="none" w:sz="0" w:space="0" w:color="auto"/>
              </w:divBdr>
              <w:divsChild>
                <w:div w:id="1447308398">
                  <w:marLeft w:val="0"/>
                  <w:marRight w:val="0"/>
                  <w:marTop w:val="0"/>
                  <w:marBottom w:val="0"/>
                  <w:divBdr>
                    <w:top w:val="none" w:sz="0" w:space="0" w:color="auto"/>
                    <w:left w:val="none" w:sz="0" w:space="0" w:color="auto"/>
                    <w:bottom w:val="none" w:sz="0" w:space="0" w:color="auto"/>
                    <w:right w:val="none" w:sz="0" w:space="0" w:color="auto"/>
                  </w:divBdr>
                  <w:divsChild>
                    <w:div w:id="2019035032">
                      <w:marLeft w:val="0"/>
                      <w:marRight w:val="0"/>
                      <w:marTop w:val="0"/>
                      <w:marBottom w:val="0"/>
                      <w:divBdr>
                        <w:top w:val="none" w:sz="0" w:space="0" w:color="auto"/>
                        <w:left w:val="none" w:sz="0" w:space="0" w:color="auto"/>
                        <w:bottom w:val="none" w:sz="0" w:space="0" w:color="auto"/>
                        <w:right w:val="none" w:sz="0" w:space="0" w:color="auto"/>
                      </w:divBdr>
                      <w:divsChild>
                        <w:div w:id="1024095657">
                          <w:marLeft w:val="0"/>
                          <w:marRight w:val="0"/>
                          <w:marTop w:val="0"/>
                          <w:marBottom w:val="0"/>
                          <w:divBdr>
                            <w:top w:val="none" w:sz="0" w:space="0" w:color="auto"/>
                            <w:left w:val="none" w:sz="0" w:space="0" w:color="auto"/>
                            <w:bottom w:val="none" w:sz="0" w:space="0" w:color="auto"/>
                            <w:right w:val="none" w:sz="0" w:space="0" w:color="auto"/>
                          </w:divBdr>
                          <w:divsChild>
                            <w:div w:id="1281036731">
                              <w:marLeft w:val="0"/>
                              <w:marRight w:val="0"/>
                              <w:marTop w:val="0"/>
                              <w:marBottom w:val="0"/>
                              <w:divBdr>
                                <w:top w:val="none" w:sz="0" w:space="0" w:color="auto"/>
                                <w:left w:val="none" w:sz="0" w:space="0" w:color="auto"/>
                                <w:bottom w:val="none" w:sz="0" w:space="0" w:color="auto"/>
                                <w:right w:val="none" w:sz="0" w:space="0" w:color="auto"/>
                              </w:divBdr>
                              <w:divsChild>
                                <w:div w:id="827012902">
                                  <w:marLeft w:val="0"/>
                                  <w:marRight w:val="0"/>
                                  <w:marTop w:val="0"/>
                                  <w:marBottom w:val="0"/>
                                  <w:divBdr>
                                    <w:top w:val="none" w:sz="0" w:space="0" w:color="auto"/>
                                    <w:left w:val="none" w:sz="0" w:space="0" w:color="auto"/>
                                    <w:bottom w:val="none" w:sz="0" w:space="0" w:color="auto"/>
                                    <w:right w:val="none" w:sz="0" w:space="0" w:color="auto"/>
                                  </w:divBdr>
                                </w:div>
                                <w:div w:id="1193375265">
                                  <w:marLeft w:val="0"/>
                                  <w:marRight w:val="0"/>
                                  <w:marTop w:val="0"/>
                                  <w:marBottom w:val="0"/>
                                  <w:divBdr>
                                    <w:top w:val="none" w:sz="0" w:space="0" w:color="auto"/>
                                    <w:left w:val="none" w:sz="0" w:space="0" w:color="auto"/>
                                    <w:bottom w:val="none" w:sz="0" w:space="0" w:color="auto"/>
                                    <w:right w:val="none" w:sz="0" w:space="0" w:color="auto"/>
                                  </w:divBdr>
                                </w:div>
                                <w:div w:id="1864517648">
                                  <w:marLeft w:val="0"/>
                                  <w:marRight w:val="0"/>
                                  <w:marTop w:val="0"/>
                                  <w:marBottom w:val="0"/>
                                  <w:divBdr>
                                    <w:top w:val="none" w:sz="0" w:space="0" w:color="auto"/>
                                    <w:left w:val="none" w:sz="0" w:space="0" w:color="auto"/>
                                    <w:bottom w:val="none" w:sz="0" w:space="0" w:color="auto"/>
                                    <w:right w:val="none" w:sz="0" w:space="0" w:color="auto"/>
                                  </w:divBdr>
                                </w:div>
                                <w:div w:id="406265529">
                                  <w:marLeft w:val="0"/>
                                  <w:marRight w:val="0"/>
                                  <w:marTop w:val="0"/>
                                  <w:marBottom w:val="0"/>
                                  <w:divBdr>
                                    <w:top w:val="none" w:sz="0" w:space="0" w:color="auto"/>
                                    <w:left w:val="none" w:sz="0" w:space="0" w:color="auto"/>
                                    <w:bottom w:val="none" w:sz="0" w:space="0" w:color="auto"/>
                                    <w:right w:val="none" w:sz="0" w:space="0" w:color="auto"/>
                                  </w:divBdr>
                                </w:div>
                                <w:div w:id="938097014">
                                  <w:marLeft w:val="0"/>
                                  <w:marRight w:val="0"/>
                                  <w:marTop w:val="0"/>
                                  <w:marBottom w:val="0"/>
                                  <w:divBdr>
                                    <w:top w:val="none" w:sz="0" w:space="0" w:color="auto"/>
                                    <w:left w:val="none" w:sz="0" w:space="0" w:color="auto"/>
                                    <w:bottom w:val="none" w:sz="0" w:space="0" w:color="auto"/>
                                    <w:right w:val="none" w:sz="0" w:space="0" w:color="auto"/>
                                  </w:divBdr>
                                </w:div>
                                <w:div w:id="2053385616">
                                  <w:marLeft w:val="0"/>
                                  <w:marRight w:val="0"/>
                                  <w:marTop w:val="0"/>
                                  <w:marBottom w:val="0"/>
                                  <w:divBdr>
                                    <w:top w:val="none" w:sz="0" w:space="0" w:color="auto"/>
                                    <w:left w:val="none" w:sz="0" w:space="0" w:color="auto"/>
                                    <w:bottom w:val="none" w:sz="0" w:space="0" w:color="auto"/>
                                    <w:right w:val="none" w:sz="0" w:space="0" w:color="auto"/>
                                  </w:divBdr>
                                </w:div>
                                <w:div w:id="28431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nihaberler.com/haberleri/kur%E2%80%99an-%C4%B1+kerim"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nihaberler.com/haberleri/iman" TargetMode="External"/><Relationship Id="rId5" Type="http://schemas.openxmlformats.org/officeDocument/2006/relationships/hyperlink" Target="http://dinihaberler.com/haberleri/allah" TargetMode="External"/><Relationship Id="rId10" Type="http://schemas.openxmlformats.org/officeDocument/2006/relationships/theme" Target="theme/theme1.xml"/><Relationship Id="rId4" Type="http://schemas.openxmlformats.org/officeDocument/2006/relationships/hyperlink" Target="http://dinihaberler.com/haberleri/peygambere+iman+tevhidin+bir+gere%C4%9Fidir" TargetMode="Externa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708</Words>
  <Characters>4041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2016-02-11T12:17:00Z</dcterms:created>
  <dcterms:modified xsi:type="dcterms:W3CDTF">2016-02-11T12:29:00Z</dcterms:modified>
</cp:coreProperties>
</file>